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D3DCA" w14:textId="77777777" w:rsidR="0040024D" w:rsidRDefault="004A52F0" w:rsidP="00750FD3">
      <w:pPr>
        <w:spacing w:after="76" w:line="259" w:lineRule="auto"/>
        <w:ind w:left="14" w:firstLine="0"/>
      </w:pPr>
      <w:bookmarkStart w:id="0" w:name="_Hlk18953423"/>
      <w:bookmarkEnd w:id="0"/>
      <w:r>
        <w:rPr>
          <w:color w:val="FF9100"/>
          <w:sz w:val="48"/>
        </w:rPr>
        <w:t xml:space="preserve">ONESOURCE INTEGRATION FOR ORACLE </w:t>
      </w:r>
    </w:p>
    <w:p w14:paraId="72481EC9" w14:textId="77777777" w:rsidR="0040024D" w:rsidRDefault="004A52F0">
      <w:pPr>
        <w:spacing w:after="66" w:line="259" w:lineRule="auto"/>
        <w:ind w:left="9" w:right="5615"/>
      </w:pPr>
      <w:r>
        <w:rPr>
          <w:color w:val="FF9100"/>
          <w:sz w:val="48"/>
        </w:rPr>
        <w:t xml:space="preserve">FUSION TAX PRODUCT UPDATES </w:t>
      </w:r>
    </w:p>
    <w:p w14:paraId="53D1EBE5" w14:textId="14584C45" w:rsidR="0040024D" w:rsidRDefault="004A52F0">
      <w:pPr>
        <w:pStyle w:val="Heading1"/>
        <w:ind w:left="9"/>
      </w:pPr>
      <w:r>
        <w:t xml:space="preserve">VERSION </w:t>
      </w:r>
      <w:r w:rsidR="00D846F4">
        <w:t>2</w:t>
      </w:r>
      <w:r>
        <w:t>.</w:t>
      </w:r>
      <w:r w:rsidR="00D846F4">
        <w:t>5</w:t>
      </w:r>
      <w:r>
        <w:t>.</w:t>
      </w:r>
      <w:r w:rsidR="00D846F4">
        <w:t>0</w:t>
      </w:r>
      <w:r>
        <w:t>.</w:t>
      </w:r>
      <w:r w:rsidR="00A757DD">
        <w:t>9</w:t>
      </w:r>
    </w:p>
    <w:p w14:paraId="3753992B" w14:textId="77777777" w:rsidR="0040024D" w:rsidRDefault="004A52F0">
      <w:pPr>
        <w:spacing w:after="103" w:line="259" w:lineRule="auto"/>
        <w:ind w:left="14" w:firstLine="0"/>
      </w:pPr>
      <w:r>
        <w:t xml:space="preserve"> </w:t>
      </w:r>
    </w:p>
    <w:p w14:paraId="1D27CC75" w14:textId="44CAA440" w:rsidR="0040024D" w:rsidRDefault="004A52F0">
      <w:pPr>
        <w:spacing w:after="108"/>
        <w:ind w:left="9"/>
      </w:pPr>
      <w:r>
        <w:t xml:space="preserve">This document provides the following </w:t>
      </w:r>
      <w:r w:rsidR="00093A35">
        <w:t>information.</w:t>
      </w:r>
    </w:p>
    <w:p w14:paraId="1ADB6312" w14:textId="77777777" w:rsidR="0040024D" w:rsidRDefault="004A52F0">
      <w:pPr>
        <w:spacing w:after="125" w:line="259" w:lineRule="auto"/>
        <w:ind w:left="14" w:firstLine="0"/>
      </w:pPr>
      <w:r>
        <w:t xml:space="preserve"> </w:t>
      </w:r>
    </w:p>
    <w:p w14:paraId="4B23C5EA" w14:textId="3D9A9A1E" w:rsidR="001B4F78" w:rsidRPr="00CF62F5" w:rsidRDefault="00000000">
      <w:pPr>
        <w:numPr>
          <w:ilvl w:val="0"/>
          <w:numId w:val="1"/>
        </w:numPr>
        <w:spacing w:after="94" w:line="259" w:lineRule="auto"/>
        <w:ind w:hanging="269"/>
        <w:rPr>
          <w:rStyle w:val="Hyperlink"/>
          <w:color w:val="666666"/>
          <w:u w:val="none"/>
        </w:rPr>
      </w:pPr>
      <w:hyperlink w:anchor="_UPDATE_SUMMARY_1" w:history="1">
        <w:r w:rsidR="004A52F0" w:rsidRPr="00257ADB">
          <w:rPr>
            <w:rStyle w:val="Hyperlink"/>
            <w:u w:color="0000FF"/>
          </w:rPr>
          <w:t>Update Summary</w:t>
        </w:r>
      </w:hyperlink>
    </w:p>
    <w:p w14:paraId="10EA772F" w14:textId="5F448B67" w:rsidR="00913B34" w:rsidRDefault="00000000" w:rsidP="00913B34">
      <w:pPr>
        <w:numPr>
          <w:ilvl w:val="0"/>
          <w:numId w:val="1"/>
        </w:numPr>
        <w:spacing w:after="94" w:line="259" w:lineRule="auto"/>
        <w:ind w:hanging="269"/>
      </w:pPr>
      <w:hyperlink w:anchor="_TECHNICAL_CHANGES_1" w:history="1">
        <w:r w:rsidR="00896909" w:rsidRPr="000D564C">
          <w:rPr>
            <w:rStyle w:val="Hyperlink"/>
          </w:rPr>
          <w:t>Technical Ch</w:t>
        </w:r>
        <w:r w:rsidR="00896909" w:rsidRPr="000D564C">
          <w:rPr>
            <w:rStyle w:val="Hyperlink"/>
          </w:rPr>
          <w:t>a</w:t>
        </w:r>
        <w:r w:rsidR="00896909" w:rsidRPr="000D564C">
          <w:rPr>
            <w:rStyle w:val="Hyperlink"/>
          </w:rPr>
          <w:t>nges</w:t>
        </w:r>
      </w:hyperlink>
      <w:r w:rsidR="00913B34">
        <w:t xml:space="preserve"> </w:t>
      </w:r>
    </w:p>
    <w:p w14:paraId="69316996" w14:textId="5312BD06" w:rsidR="0040024D" w:rsidRDefault="004A52F0" w:rsidP="00913B34">
      <w:pPr>
        <w:spacing w:after="94" w:line="259" w:lineRule="auto"/>
        <w:ind w:left="0" w:firstLine="0"/>
      </w:pPr>
      <w:r>
        <w:t xml:space="preserve"> </w:t>
      </w:r>
    </w:p>
    <w:p w14:paraId="27AC821A" w14:textId="0D831CAE" w:rsidR="0040024D" w:rsidRDefault="004A52F0" w:rsidP="00742F67">
      <w:pPr>
        <w:spacing w:after="113" w:line="259" w:lineRule="auto"/>
      </w:pPr>
      <w:r>
        <w:t xml:space="preserve"> </w:t>
      </w:r>
    </w:p>
    <w:p w14:paraId="2007D46C" w14:textId="77777777" w:rsidR="0040024D" w:rsidRPr="00FD7DC8" w:rsidRDefault="004A52F0">
      <w:pPr>
        <w:spacing w:after="238" w:line="259" w:lineRule="auto"/>
        <w:ind w:left="0" w:firstLine="0"/>
      </w:pPr>
      <w:r w:rsidRPr="00FD7DC8">
        <w:rPr>
          <w:color w:val="575757"/>
        </w:rPr>
        <w:t xml:space="preserve">For additional information, see the following on the ONESOURCE Customer Center: </w:t>
      </w:r>
    </w:p>
    <w:p w14:paraId="676CF6D1" w14:textId="77777777" w:rsidR="0040024D" w:rsidRPr="00FD7DC8" w:rsidRDefault="00000000">
      <w:pPr>
        <w:numPr>
          <w:ilvl w:val="0"/>
          <w:numId w:val="1"/>
        </w:numPr>
        <w:spacing w:after="141" w:line="259" w:lineRule="auto"/>
        <w:ind w:hanging="269"/>
      </w:pPr>
      <w:hyperlink r:id="rId10">
        <w:r w:rsidR="004A52F0" w:rsidRPr="00FD7DC8">
          <w:rPr>
            <w:color w:val="0000FF"/>
            <w:u w:val="single" w:color="0000FF"/>
          </w:rPr>
          <w:t>Integration for Oracle Fusion Tax Documentation</w:t>
        </w:r>
      </w:hyperlink>
      <w:hyperlink r:id="rId11">
        <w:r w:rsidR="004A52F0" w:rsidRPr="00FD7DC8">
          <w:rPr>
            <w:color w:val="0000FF"/>
          </w:rPr>
          <w:t xml:space="preserve"> </w:t>
        </w:r>
      </w:hyperlink>
    </w:p>
    <w:p w14:paraId="5A45A9FC" w14:textId="77777777" w:rsidR="0040024D" w:rsidRDefault="00000000">
      <w:pPr>
        <w:numPr>
          <w:ilvl w:val="0"/>
          <w:numId w:val="1"/>
        </w:numPr>
        <w:spacing w:line="259" w:lineRule="auto"/>
        <w:ind w:hanging="269"/>
      </w:pPr>
      <w:hyperlink r:id="rId12">
        <w:r w:rsidR="004A52F0">
          <w:rPr>
            <w:color w:val="0000FF"/>
            <w:u w:val="single" w:color="0000FF"/>
          </w:rPr>
          <w:t>Integration for Oracle Fusion Tax</w:t>
        </w:r>
      </w:hyperlink>
      <w:hyperlink r:id="rId13">
        <w:r w:rsidR="004A52F0">
          <w:rPr>
            <w:color w:val="0000FF"/>
            <w:u w:val="single" w:color="0000FF"/>
          </w:rPr>
          <w:t xml:space="preserve"> </w:t>
        </w:r>
      </w:hyperlink>
      <w:hyperlink r:id="rId14">
        <w:r w:rsidR="004A52F0">
          <w:rPr>
            <w:color w:val="0000FF"/>
            <w:u w:val="single" w:color="0000FF"/>
          </w:rPr>
          <w:t>Product Updates</w:t>
        </w:r>
      </w:hyperlink>
      <w:hyperlink r:id="rId15">
        <w:r w:rsidR="004A52F0">
          <w:t xml:space="preserve"> </w:t>
        </w:r>
      </w:hyperlink>
    </w:p>
    <w:p w14:paraId="3D96FE44" w14:textId="28E16C0D" w:rsidR="0040024D" w:rsidRDefault="004A52F0">
      <w:pPr>
        <w:spacing w:line="259" w:lineRule="auto"/>
        <w:ind w:left="14" w:firstLine="0"/>
      </w:pPr>
      <w:r>
        <w:t xml:space="preserve"> </w:t>
      </w:r>
    </w:p>
    <w:p w14:paraId="5A5F4262" w14:textId="1382A2D7" w:rsidR="00DA0CA5" w:rsidRDefault="00DA0CA5">
      <w:pPr>
        <w:spacing w:line="259" w:lineRule="auto"/>
        <w:ind w:left="14" w:firstLine="0"/>
      </w:pPr>
    </w:p>
    <w:p w14:paraId="45E67DC9" w14:textId="77777777" w:rsidR="00DA0CA5" w:rsidRDefault="00DA0CA5" w:rsidP="00DA0CA5">
      <w:pPr>
        <w:spacing w:line="259" w:lineRule="auto"/>
        <w:ind w:left="-14" w:right="-56" w:firstLine="0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 wp14:anchorId="046961C0" wp14:editId="59D7C1C4">
                <wp:extent cx="7123176" cy="6096"/>
                <wp:effectExtent l="0" t="0" r="0" b="0"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3176" cy="6096"/>
                          <a:chOff x="0" y="0"/>
                          <a:chExt cx="7123176" cy="6096"/>
                        </a:xfrm>
                      </wpg:grpSpPr>
                      <wps:wsp>
                        <wps:cNvPr id="10" name="Shape 2886"/>
                        <wps:cNvSpPr/>
                        <wps:spPr>
                          <a:xfrm>
                            <a:off x="0" y="0"/>
                            <a:ext cx="71231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23176" h="9144">
                                <a:moveTo>
                                  <a:pt x="0" y="0"/>
                                </a:moveTo>
                                <a:lnTo>
                                  <a:pt x="7123176" y="0"/>
                                </a:lnTo>
                                <a:lnTo>
                                  <a:pt x="71231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59559751" id="Group 9" o:spid="_x0000_s1026" style="width:560.9pt;height:.5pt;mso-position-horizontal-relative:char;mso-position-vertical-relative:line" coordsize="7123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ZxIfQIAAE0GAAAOAAAAZHJzL2Uyb0RvYy54bWykVU2PmzAQvVfqf7C4N0C6ygdKsodum0vV&#10;rrrbH+AYG5CMbdlOSP59xwM4KFutqjQHGOyZ53lvxpPN47mV5MSta7TaJvksSwhXTJeNqrbJ79dv&#10;n1YJcZ6qkkqt+Da5cJc87j5+2HSm4HNda1lySwBEuaIz26T23hRp6ljNW+pm2nAFm0Lblnr4tFVa&#10;WtoBeivTeZYt0k7b0ljNuHOw+tRvJjvEF4Iz/1MIxz2R2wRy8/i0+DyEZ7rb0KKy1NQNG9Kgd2TR&#10;0kbBoRHqiXpKjrZ5A9U2zGqnhZ8x3aZaiIZx5ABs8uyGzd7qo0EuVdFVJsoE0t7odDcs+3F6tqQp&#10;t8k6IYq2UCI8layDNJ2pCvDYW/Ninu2wUPVfge1Z2Da8gQc5o6iXKCo/e8JgcZnPP+fLRUIY7C2y&#10;9aLXnNVQmDdBrP76Xlg6HpmGzGIinYHmcVd93P/p81JTw1F2F9gP+uTQPr1AuE/mqxVSCYeDVxTI&#10;FQ60ukuddf7wENSJNGnBjs7vuUaV6em7833DlqNF69FiZzWaFtr+3YY31Ie4kGQwSTcpUw2tEPII&#10;m60+8VeNbv6mVpDjdVeqqVes+NgM4Dt6jG+DeFPPCfnRaXz3zqA/AP6jG97seC4YgScqG7nD4lRd&#10;qYIMcAijMIeEpL6XoPEwoGTTwnSbL7PsCgxoofZ9tdHyF8mDWFL94gIuFV6JsOBsdfgiLTnRMIbw&#10;h+BUmpoOq0PhB1dMFXFCvGikjJA5hv4Nsm+dwTnEcZyAMTLrI9mQTT8GYZgA6XEYgigxCE/Wysd4&#10;BSMc05ywDeZBlxccDygI3ESUBmcW8hjmaxiK02/0uv4L7P4AAAD//wMAUEsDBBQABgAIAAAAIQDG&#10;D5082gAAAAQBAAAPAAAAZHJzL2Rvd25yZXYueG1sTI9BS8NAEIXvQv/DMgVvdpOKIjGbUop6KoKt&#10;IN6m2WkSmp0N2W2S/nunXvQyzPAeb76XrybXqoH60Hg2kC4SUMSltw1XBj73r3dPoEJEtth6JgMX&#10;CrAqZjc5ZtaP/EHDLlZKQjhkaKCOscu0DmVNDsPCd8SiHX3vMMrZV9r2OEq4a/UySR61w4blQ40d&#10;bWoqT7uzM/A24ri+T1+G7em4uXzvH96/tikZczuf1s+gIk3xzwxXfEGHQpgO/sw2qNaAFIm/86ql&#10;y1R6HGRLQBe5/g9f/AAAAP//AwBQSwECLQAUAAYACAAAACEAtoM4kv4AAADhAQAAEwAAAAAAAAAA&#10;AAAAAAAAAAAAW0NvbnRlbnRfVHlwZXNdLnhtbFBLAQItABQABgAIAAAAIQA4/SH/1gAAAJQBAAAL&#10;AAAAAAAAAAAAAAAAAC8BAABfcmVscy8ucmVsc1BLAQItABQABgAIAAAAIQC0NZxIfQIAAE0GAAAO&#10;AAAAAAAAAAAAAAAAAC4CAABkcnMvZTJvRG9jLnhtbFBLAQItABQABgAIAAAAIQDGD5082gAAAAQB&#10;AAAPAAAAAAAAAAAAAAAAANcEAABkcnMvZG93bnJldi54bWxQSwUGAAAAAAQABADzAAAA3gUAAAAA&#10;">
                <v:shape id="Shape 2886" o:spid="_x0000_s1027" style="position:absolute;width:71231;height:91;visibility:visible;mso-wrap-style:square;v-text-anchor:top" coordsize="71231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gyIxAAAANsAAAAPAAAAZHJzL2Rvd25yZXYueG1sRI9BSwNB&#10;DIXvQv/DEMGL2FkFi2w7LW1BEenFrXgOO+nO4k5muxPb7b83h4K3hPfy3pfFaoydOdGQ28QOHqcF&#10;GOI6+ZYbB1/714cXMFmQPXaJycGFMqyWk5sFlj6d+ZNOlTRGQziX6CCI9KW1uQ4UMU9TT6zaIQ0R&#10;RdehsX7As4bHzj4VxcxGbFkbAva0DVT/VL/RQX3sd+3241mqzUbW3xf7NrsP0bm723E9ByM0yr/5&#10;ev3uFV/p9RcdwC7/AAAA//8DAFBLAQItABQABgAIAAAAIQDb4fbL7gAAAIUBAAATAAAAAAAAAAAA&#10;AAAAAAAAAABbQ29udGVudF9UeXBlc10ueG1sUEsBAi0AFAAGAAgAAAAhAFr0LFu/AAAAFQEAAAsA&#10;AAAAAAAAAAAAAAAAHwEAAF9yZWxzLy5yZWxzUEsBAi0AFAAGAAgAAAAhADYODIjEAAAA2wAAAA8A&#10;AAAAAAAAAAAAAAAABwIAAGRycy9kb3ducmV2LnhtbFBLBQYAAAAAAwADALcAAAD4AgAAAAA=&#10;" path="m,l7123176,r,9144l,9144,,e" fillcolor="black" stroked="f" strokeweight="0">
                  <v:stroke miterlimit="83231f" joinstyle="miter"/>
                  <v:path arrowok="t" textboxrect="0,0,7123176,9144"/>
                </v:shape>
                <w10:anchorlock/>
              </v:group>
            </w:pict>
          </mc:Fallback>
        </mc:AlternateContent>
      </w:r>
    </w:p>
    <w:p w14:paraId="367459C4" w14:textId="4F59329E" w:rsidR="00DA0CA5" w:rsidRDefault="00DA0CA5" w:rsidP="00DA0CA5">
      <w:pPr>
        <w:pStyle w:val="Heading1"/>
        <w:spacing w:after="163"/>
        <w:ind w:left="9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53163D2" wp14:editId="12CF41DD">
                <wp:simplePos x="0" y="0"/>
                <wp:positionH relativeFrom="column">
                  <wp:posOffset>-9143</wp:posOffset>
                </wp:positionH>
                <wp:positionV relativeFrom="paragraph">
                  <wp:posOffset>292455</wp:posOffset>
                </wp:positionV>
                <wp:extent cx="7123176" cy="6096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3176" cy="6096"/>
                          <a:chOff x="0" y="0"/>
                          <a:chExt cx="7123176" cy="6096"/>
                        </a:xfrm>
                      </wpg:grpSpPr>
                      <wps:wsp>
                        <wps:cNvPr id="12" name="Shape 2888"/>
                        <wps:cNvSpPr/>
                        <wps:spPr>
                          <a:xfrm>
                            <a:off x="0" y="0"/>
                            <a:ext cx="71231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23176" h="9144">
                                <a:moveTo>
                                  <a:pt x="0" y="0"/>
                                </a:moveTo>
                                <a:lnTo>
                                  <a:pt x="7123176" y="0"/>
                                </a:lnTo>
                                <a:lnTo>
                                  <a:pt x="71231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07ADB1D0" id="Group 11" o:spid="_x0000_s1026" style="position:absolute;margin-left:-.7pt;margin-top:23.05pt;width:560.9pt;height:.5pt;z-index:251668480" coordsize="7123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vnewIAAE8GAAAOAAAAZHJzL2Uyb0RvYy54bWykVc2O2yAQvlfqOyDfG9vpKpu14uyh2+ZS&#10;tavu9gEIxj8SBgQkTt6+w9gQK1utqjQHPMDMx8w3P9k8nnpBjtzYTskyyRdZQrhkqupkUya/X799&#10;WifEOiorKpTkZXLmNnncfvywGXTBl6pVouKGAIi0xaDLpHVOF2lqWct7ahdKcwmXtTI9dbA1TVoZ&#10;OgB6L9Jllq3SQZlKG8W4tXD6NF4mW8Sva87cz7q23BFRJuCbw9Xguvdrut3QojFUtx2b3KA3eNHT&#10;TsKjEeqJOkoOpnsD1XfMKKtqt2CqT1Vdd4xjDBBNnl1FszPqoDGWphgaHWkCaq94uhmW/Tg+G9JV&#10;kLs8IZL2kCN8lsAeyBl0U4DOzugX/Wymg2bc+XhPten9FyIhJ6T1HGnlJ0cYHN7ny8/5/SohDO5W&#10;2cNqZJ21kJo3Rqz9+p5ZGp5MvWfRkUFD+dgLQ/b/GHppqeZIvPXRB4aWgSG8J8v1ej1yhFqRIFtY&#10;4Oomdh7yuzsPGcOkBTtYt+MKWabH79aNJVsFibZBYicZRAOF/27Ja+q8nXfSi2SYpaktE/TDX/bq&#10;yF8VqrmrXIGPl1sh51ox46EYQDdohK9GvLnmLPigFL6jMjQwAP6jGvZ2fBcEHycyG2OHwzm7Qnoa&#10;4BFGYRLVgjps6b5zMKJE10OPLO+z7AIMaL7wxmyj5M6Ce7KE/MVraCtsCX9gTbP/Igw5Uj+I8Ifg&#10;VOiWTqdT4idVdBVxvH3dCREhczT9G+RYOpOyt+M4A6NlNlqyyZtxEMI4gaDDOARSohG+rKSL9hKG&#10;OLo5i9aLe1WdcTwgIdCJSA1OLYxjmrB+LM73qHX5H9j+AQAA//8DAFBLAwQUAAYACAAAACEA4wZK&#10;cd8AAAAJAQAADwAAAGRycy9kb3ducmV2LnhtbEyPwW7CMBBE75X6D9ZW6g0cU0qrNA5CqO0JVSpU&#10;QtyWeEkiYjuKTRL+vsupPe7MaPZNthxtI3rqQu2dBjVNQJArvKldqeFn9zF5BREiOoONd6ThSgGW&#10;+f1dhqnxg/umfhtLwSUupKihirFNpQxFRRbD1Lfk2Dv5zmLksyul6XDgctvIWZIspMXa8YcKW1pX&#10;VJy3F6vhc8Bh9aTe+835tL4eds9f+40irR8fxtUbiEhj/AvDDZ/RIWemo784E0SjYaLmnNQwXygQ&#10;N1/NElaOrLwokHkm/y/IfwEAAP//AwBQSwECLQAUAAYACAAAACEAtoM4kv4AAADhAQAAEwAAAAAA&#10;AAAAAAAAAAAAAAAAW0NvbnRlbnRfVHlwZXNdLnhtbFBLAQItABQABgAIAAAAIQA4/SH/1gAAAJQB&#10;AAALAAAAAAAAAAAAAAAAAC8BAABfcmVscy8ucmVsc1BLAQItABQABgAIAAAAIQDSQWvnewIAAE8G&#10;AAAOAAAAAAAAAAAAAAAAAC4CAABkcnMvZTJvRG9jLnhtbFBLAQItABQABgAIAAAAIQDjBkpx3wAA&#10;AAkBAAAPAAAAAAAAAAAAAAAAANUEAABkcnMvZG93bnJldi54bWxQSwUGAAAAAAQABADzAAAA4QUA&#10;AAAA&#10;">
                <v:shape id="Shape 2888" o:spid="_x0000_s1027" style="position:absolute;width:71231;height:91;visibility:visible;mso-wrap-style:square;v-text-anchor:top" coordsize="71231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DdkwQAAANsAAAAPAAAAZHJzL2Rvd25yZXYueG1sRE9Na8JA&#10;EL0L/Q/LFLxI3SgokrqKChaRXhql5yE7zYZmZ9PsVOO/d4VCb/N4n7Nc975RF+piHdjAZJyBIi6D&#10;rbkycD7tXxagoiBbbAKTgRtFWK+eBkvMbbjyB10KqVQK4ZijASfS5lrH0pHHOA4tceK+QudREuwq&#10;bTu8pnDf6GmWzbXHmlODw5Z2jsrv4tcbKH/a93p3nEmx3crm86bf5iPnjRk+95tXUEK9/Iv/3Aeb&#10;5k/h8Us6QK/uAAAA//8DAFBLAQItABQABgAIAAAAIQDb4fbL7gAAAIUBAAATAAAAAAAAAAAAAAAA&#10;AAAAAABbQ29udGVudF9UeXBlc10ueG1sUEsBAi0AFAAGAAgAAAAhAFr0LFu/AAAAFQEAAAsAAAAA&#10;AAAAAAAAAAAAHwEAAF9yZWxzLy5yZWxzUEsBAi0AFAAGAAgAAAAhAKmQN2TBAAAA2wAAAA8AAAAA&#10;AAAAAAAAAAAABwIAAGRycy9kb3ducmV2LnhtbFBLBQYAAAAAAwADALcAAAD1AgAAAAA=&#10;" path="m,l7123176,r,9144l,9144,,e" fillcolor="black" stroked="f" strokeweight="0">
                  <v:stroke miterlimit="83231f" joinstyle="miter"/>
                  <v:path arrowok="t" textboxrect="0,0,7123176,9144"/>
                </v:shape>
              </v:group>
            </w:pict>
          </mc:Fallback>
        </mc:AlternateContent>
      </w:r>
      <w:r>
        <w:t xml:space="preserve">VERSION </w:t>
      </w:r>
      <w:r w:rsidR="00092354">
        <w:t>2</w:t>
      </w:r>
      <w:r>
        <w:t>.</w:t>
      </w:r>
      <w:r w:rsidR="00092354">
        <w:t>5</w:t>
      </w:r>
      <w:r>
        <w:t>.</w:t>
      </w:r>
      <w:r w:rsidR="00092354">
        <w:t>0</w:t>
      </w:r>
      <w:r>
        <w:t>.</w:t>
      </w:r>
      <w:r w:rsidR="00BD791F">
        <w:t>9</w:t>
      </w:r>
    </w:p>
    <w:p w14:paraId="28A49490" w14:textId="77777777" w:rsidR="00DA0CA5" w:rsidRDefault="00DA0CA5" w:rsidP="00DA0CA5">
      <w:pPr>
        <w:pStyle w:val="Heading2"/>
        <w:ind w:left="9"/>
      </w:pPr>
    </w:p>
    <w:p w14:paraId="4CE4226B" w14:textId="77777777" w:rsidR="00DA0CA5" w:rsidRDefault="00DA0CA5" w:rsidP="00DA0CA5">
      <w:pPr>
        <w:pStyle w:val="Heading2"/>
        <w:ind w:left="9"/>
      </w:pPr>
      <w:bookmarkStart w:id="1" w:name="_UPDATE_SUMMARY_1"/>
      <w:bookmarkEnd w:id="1"/>
      <w:r>
        <w:t xml:space="preserve">UPDATE SUMMARY </w:t>
      </w:r>
    </w:p>
    <w:p w14:paraId="67092EFF" w14:textId="7BF6CFE0" w:rsidR="00DA0CA5" w:rsidRDefault="00DA0CA5" w:rsidP="00DA0CA5">
      <w:pPr>
        <w:spacing w:after="289" w:line="249" w:lineRule="auto"/>
      </w:pPr>
      <w:r>
        <w:rPr>
          <w:color w:val="4E4E4F"/>
        </w:rPr>
        <w:t xml:space="preserve">Thomson Reuters is pleased to provide a fix version </w:t>
      </w:r>
      <w:r w:rsidR="003043CD">
        <w:rPr>
          <w:color w:val="4E4E4F"/>
        </w:rPr>
        <w:t xml:space="preserve">of </w:t>
      </w:r>
      <w:r>
        <w:rPr>
          <w:b/>
          <w:color w:val="4E4E4F"/>
        </w:rPr>
        <w:t>ONESOURCE Integration for Oracle Fusion Tax</w:t>
      </w:r>
      <w:r w:rsidR="008C00A2">
        <w:rPr>
          <w:b/>
          <w:color w:val="4E4E4F"/>
        </w:rPr>
        <w:t xml:space="preserve"> </w:t>
      </w:r>
      <w:r w:rsidR="008C00A2" w:rsidRPr="00CF62F5">
        <w:rPr>
          <w:bCs/>
          <w:color w:val="4E4E4F"/>
        </w:rPr>
        <w:t xml:space="preserve">on top of the </w:t>
      </w:r>
      <w:r w:rsidR="000B79C7">
        <w:rPr>
          <w:bCs/>
          <w:color w:val="4E4E4F"/>
        </w:rPr>
        <w:t>2</w:t>
      </w:r>
      <w:r w:rsidR="008C00A2" w:rsidRPr="00CF62F5">
        <w:rPr>
          <w:bCs/>
          <w:color w:val="4E4E4F"/>
        </w:rPr>
        <w:t>.</w:t>
      </w:r>
      <w:r w:rsidR="000B79C7">
        <w:rPr>
          <w:bCs/>
          <w:color w:val="4E4E4F"/>
        </w:rPr>
        <w:t>5</w:t>
      </w:r>
      <w:r w:rsidR="008C00A2" w:rsidRPr="00CF62F5">
        <w:rPr>
          <w:bCs/>
          <w:color w:val="4E4E4F"/>
        </w:rPr>
        <w:t>.0.</w:t>
      </w:r>
      <w:r w:rsidR="008D2B85">
        <w:rPr>
          <w:bCs/>
          <w:color w:val="4E4E4F"/>
        </w:rPr>
        <w:t>8</w:t>
      </w:r>
      <w:r w:rsidR="008C00A2" w:rsidRPr="00CF62F5">
        <w:rPr>
          <w:bCs/>
          <w:color w:val="4E4E4F"/>
        </w:rPr>
        <w:t xml:space="preserve"> release</w:t>
      </w:r>
      <w:r>
        <w:rPr>
          <w:b/>
          <w:color w:val="4E4E4F"/>
        </w:rPr>
        <w:t xml:space="preserve">. </w:t>
      </w:r>
      <w:r w:rsidRPr="00FD3C73">
        <w:rPr>
          <w:color w:val="4E4E4F"/>
        </w:rPr>
        <w:t>The</w:t>
      </w:r>
      <w:r>
        <w:rPr>
          <w:color w:val="4E4E4F"/>
        </w:rPr>
        <w:t xml:space="preserve"> </w:t>
      </w:r>
      <w:r w:rsidR="000B79C7">
        <w:rPr>
          <w:color w:val="4E4E4F"/>
        </w:rPr>
        <w:t>2</w:t>
      </w:r>
      <w:r>
        <w:rPr>
          <w:color w:val="4E4E4F"/>
        </w:rPr>
        <w:t>.</w:t>
      </w:r>
      <w:r w:rsidR="000B79C7">
        <w:rPr>
          <w:color w:val="4E4E4F"/>
        </w:rPr>
        <w:t>5</w:t>
      </w:r>
      <w:r>
        <w:rPr>
          <w:color w:val="4E4E4F"/>
        </w:rPr>
        <w:t>.</w:t>
      </w:r>
      <w:r w:rsidR="000B79C7">
        <w:rPr>
          <w:color w:val="4E4E4F"/>
        </w:rPr>
        <w:t>0</w:t>
      </w:r>
      <w:r>
        <w:rPr>
          <w:color w:val="4E4E4F"/>
        </w:rPr>
        <w:t>.</w:t>
      </w:r>
      <w:r w:rsidR="008D2B85">
        <w:rPr>
          <w:color w:val="4E4E4F"/>
        </w:rPr>
        <w:t>9</w:t>
      </w:r>
      <w:r w:rsidR="00006B3D">
        <w:rPr>
          <w:color w:val="4E4E4F"/>
        </w:rPr>
        <w:t xml:space="preserve"> version </w:t>
      </w:r>
      <w:r>
        <w:rPr>
          <w:color w:val="4E4E4F"/>
        </w:rPr>
        <w:t xml:space="preserve">supports the following </w:t>
      </w:r>
      <w:r w:rsidR="00781B0F">
        <w:rPr>
          <w:color w:val="4E4E4F"/>
        </w:rPr>
        <w:t xml:space="preserve">enhancements and </w:t>
      </w:r>
      <w:r>
        <w:rPr>
          <w:color w:val="4E4E4F"/>
        </w:rPr>
        <w:t>bug fixes</w:t>
      </w:r>
      <w:r w:rsidR="006D500C">
        <w:rPr>
          <w:color w:val="4E4E4F"/>
        </w:rPr>
        <w:t>:</w:t>
      </w:r>
    </w:p>
    <w:p w14:paraId="42CF4A4A" w14:textId="77777777" w:rsidR="00550443" w:rsidRDefault="00550443" w:rsidP="00FF519F"/>
    <w:p w14:paraId="3DFEF4C7" w14:textId="77777777" w:rsidR="000D5C3A" w:rsidRDefault="000D5C3A" w:rsidP="00797A9E">
      <w:pPr>
        <w:ind w:left="0" w:firstLine="0"/>
      </w:pPr>
      <w:bookmarkStart w:id="2" w:name="_TECHNICAL_CHANGES_1"/>
      <w:bookmarkEnd w:id="2"/>
    </w:p>
    <w:p w14:paraId="3CF6D6DE" w14:textId="27D2E9D6" w:rsidR="00797A9E" w:rsidRPr="00797A9E" w:rsidRDefault="00A757DD" w:rsidP="00797A9E">
      <w:pPr>
        <w:ind w:left="0" w:firstLine="0"/>
        <w:rPr>
          <w:b/>
          <w:bCs/>
          <w:color w:val="FF8D13"/>
          <w:sz w:val="28"/>
        </w:rPr>
      </w:pPr>
      <w:r>
        <w:rPr>
          <w:b/>
          <w:bCs/>
          <w:color w:val="FF8D13"/>
          <w:sz w:val="28"/>
        </w:rPr>
        <w:t>BUG FIXES</w:t>
      </w:r>
    </w:p>
    <w:p w14:paraId="71FD60FE" w14:textId="77777777" w:rsidR="00797A9E" w:rsidRDefault="00797A9E" w:rsidP="00797A9E">
      <w:pPr>
        <w:ind w:left="0" w:firstLine="0"/>
      </w:pPr>
    </w:p>
    <w:p w14:paraId="01C037E6" w14:textId="77777777" w:rsidR="00797A9E" w:rsidRPr="000D5C3A" w:rsidRDefault="00797A9E" w:rsidP="00797A9E">
      <w:pPr>
        <w:ind w:left="0" w:firstLine="0"/>
      </w:pPr>
    </w:p>
    <w:p w14:paraId="35C0ABB9" w14:textId="518BA1E7" w:rsidR="003C38AA" w:rsidRDefault="00A757DD" w:rsidP="003C38AA">
      <w:pPr>
        <w:rPr>
          <w:bCs/>
          <w:szCs w:val="18"/>
        </w:rPr>
      </w:pPr>
      <w:r>
        <w:rPr>
          <w:b/>
          <w:sz w:val="24"/>
        </w:rPr>
        <w:t xml:space="preserve">V1-V2- MIGRATION: INTRODUCED TAX TYPE </w:t>
      </w:r>
      <w:r w:rsidRPr="00A757DD">
        <w:rPr>
          <w:b/>
          <w:sz w:val="24"/>
        </w:rPr>
        <w:t>US</w:t>
      </w:r>
      <w:r>
        <w:rPr>
          <w:b/>
          <w:sz w:val="24"/>
        </w:rPr>
        <w:t xml:space="preserve"> FOR UNITED STATES REGION</w:t>
      </w:r>
    </w:p>
    <w:p w14:paraId="3B88A7DB" w14:textId="77777777" w:rsidR="003C38AA" w:rsidRDefault="003C38AA" w:rsidP="003C38AA">
      <w:pPr>
        <w:ind w:left="719" w:firstLine="0"/>
        <w:rPr>
          <w:bCs/>
          <w:szCs w:val="18"/>
        </w:rPr>
      </w:pPr>
    </w:p>
    <w:p w14:paraId="428BF342" w14:textId="283B96C3" w:rsidR="003916C3" w:rsidRDefault="003916C3" w:rsidP="00974E77">
      <w:pPr>
        <w:ind w:left="851"/>
        <w:rPr>
          <w:bCs/>
          <w:szCs w:val="18"/>
        </w:rPr>
      </w:pPr>
    </w:p>
    <w:p w14:paraId="6C7C96D0" w14:textId="77777777" w:rsidR="004455F4" w:rsidRDefault="004455F4" w:rsidP="004455F4">
      <w:pPr>
        <w:pStyle w:val="paragraph"/>
        <w:spacing w:before="0" w:beforeAutospacing="0" w:after="0" w:afterAutospacing="0"/>
        <w:ind w:left="705"/>
        <w:jc w:val="both"/>
        <w:textAlignment w:val="baseline"/>
        <w:rPr>
          <w:rFonts w:ascii="Segoe UI" w:hAnsi="Segoe UI" w:cs="Segoe UI"/>
          <w:color w:val="666666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olor w:val="666666"/>
          <w:sz w:val="20"/>
          <w:szCs w:val="20"/>
        </w:rPr>
        <w:t>Issue</w:t>
      </w:r>
      <w:r>
        <w:rPr>
          <w:rStyle w:val="normaltextrun"/>
          <w:rFonts w:ascii="Arial" w:hAnsi="Arial" w:cs="Arial"/>
          <w:color w:val="666666"/>
          <w:sz w:val="20"/>
          <w:szCs w:val="20"/>
        </w:rPr>
        <w:t>: Intrastate transaction results in United States for Payables identified with tax type as US for Vendor charged tax Scenarios was not handled for V1 Customers in merged version.</w:t>
      </w:r>
      <w:r>
        <w:rPr>
          <w:rStyle w:val="eop"/>
          <w:rFonts w:eastAsia="Arial"/>
          <w:szCs w:val="20"/>
        </w:rPr>
        <w:t> </w:t>
      </w:r>
    </w:p>
    <w:p w14:paraId="02B29217" w14:textId="77777777" w:rsidR="004455F4" w:rsidRDefault="004455F4" w:rsidP="004455F4">
      <w:pPr>
        <w:pStyle w:val="paragraph"/>
        <w:spacing w:before="0" w:beforeAutospacing="0" w:after="0" w:afterAutospacing="0"/>
        <w:ind w:left="705"/>
        <w:jc w:val="both"/>
        <w:textAlignment w:val="baseline"/>
        <w:rPr>
          <w:rFonts w:ascii="Segoe UI" w:hAnsi="Segoe UI" w:cs="Segoe UI"/>
          <w:color w:val="666666"/>
          <w:sz w:val="18"/>
          <w:szCs w:val="18"/>
        </w:rPr>
      </w:pPr>
      <w:r>
        <w:rPr>
          <w:rStyle w:val="normaltextrun"/>
          <w:rFonts w:ascii="Arial" w:hAnsi="Arial" w:cs="Arial"/>
          <w:color w:val="666666"/>
          <w:sz w:val="20"/>
          <w:szCs w:val="20"/>
        </w:rPr>
        <w:t> </w:t>
      </w:r>
      <w:r>
        <w:rPr>
          <w:rStyle w:val="eop"/>
          <w:rFonts w:eastAsia="Arial"/>
          <w:szCs w:val="20"/>
        </w:rPr>
        <w:t> </w:t>
      </w:r>
    </w:p>
    <w:p w14:paraId="179B3ED2" w14:textId="77777777" w:rsidR="004455F4" w:rsidRDefault="004455F4" w:rsidP="004455F4">
      <w:pPr>
        <w:pStyle w:val="paragraph"/>
        <w:spacing w:before="0" w:beforeAutospacing="0" w:after="0" w:afterAutospacing="0"/>
        <w:ind w:left="705"/>
        <w:jc w:val="both"/>
        <w:textAlignment w:val="baseline"/>
        <w:rPr>
          <w:rFonts w:ascii="Segoe UI" w:hAnsi="Segoe UI" w:cs="Segoe UI"/>
          <w:color w:val="666666"/>
          <w:sz w:val="18"/>
          <w:szCs w:val="18"/>
        </w:rPr>
      </w:pPr>
      <w:r>
        <w:rPr>
          <w:rStyle w:val="eop"/>
          <w:rFonts w:eastAsia="Arial"/>
          <w:szCs w:val="20"/>
        </w:rPr>
        <w:t> </w:t>
      </w:r>
    </w:p>
    <w:p w14:paraId="39C5B630" w14:textId="77777777" w:rsidR="004455F4" w:rsidRDefault="004455F4" w:rsidP="004455F4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color w:val="666666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olor w:val="666666"/>
          <w:sz w:val="20"/>
          <w:szCs w:val="20"/>
        </w:rPr>
        <w:t xml:space="preserve">Solution: </w:t>
      </w:r>
      <w:r>
        <w:rPr>
          <w:rStyle w:val="normaltextrun"/>
          <w:rFonts w:ascii="Arial" w:hAnsi="Arial" w:cs="Arial"/>
          <w:color w:val="666666"/>
          <w:sz w:val="20"/>
          <w:szCs w:val="20"/>
        </w:rPr>
        <w:t>Code is fixed in the integration to response back the correct tax results for VCT scenario with the expected tax lines.</w:t>
      </w:r>
      <w:r>
        <w:rPr>
          <w:rStyle w:val="eop"/>
          <w:rFonts w:eastAsia="Arial"/>
          <w:szCs w:val="20"/>
        </w:rPr>
        <w:t> </w:t>
      </w:r>
    </w:p>
    <w:p w14:paraId="1F76BD6F" w14:textId="77777777" w:rsidR="00757530" w:rsidRDefault="00757530" w:rsidP="00797A9E">
      <w:pPr>
        <w:ind w:left="0" w:firstLine="0"/>
        <w:rPr>
          <w:bCs/>
          <w:szCs w:val="18"/>
        </w:rPr>
      </w:pPr>
    </w:p>
    <w:sectPr w:rsidR="00757530" w:rsidSect="00A918B7">
      <w:footerReference w:type="default" r:id="rId16"/>
      <w:pgSz w:w="12242" w:h="15842"/>
      <w:pgMar w:top="720" w:right="570" w:bottom="810" w:left="526" w:header="720" w:footer="1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59447" w14:textId="77777777" w:rsidR="007D5EB5" w:rsidRDefault="007D5EB5" w:rsidP="00602FEE">
      <w:pPr>
        <w:spacing w:line="240" w:lineRule="auto"/>
      </w:pPr>
      <w:r>
        <w:separator/>
      </w:r>
    </w:p>
  </w:endnote>
  <w:endnote w:type="continuationSeparator" w:id="0">
    <w:p w14:paraId="22FE81DF" w14:textId="77777777" w:rsidR="007D5EB5" w:rsidRDefault="007D5EB5" w:rsidP="00602F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8A5D4" w14:textId="526609DB" w:rsidR="00602FEE" w:rsidRDefault="00DB3C75" w:rsidP="00066229">
    <w:pPr>
      <w:tabs>
        <w:tab w:val="center" w:pos="10354"/>
      </w:tabs>
      <w:spacing w:after="350" w:line="259" w:lineRule="auto"/>
      <w:ind w:left="-1" w:firstLine="0"/>
    </w:pPr>
    <w:r>
      <w:rPr>
        <w:sz w:val="18"/>
      </w:rPr>
      <w:t>© 2019</w:t>
    </w:r>
    <w:r w:rsidR="00066229">
      <w:rPr>
        <w:sz w:val="18"/>
      </w:rPr>
      <w:t xml:space="preserve"> Thomson Reuters/ONESOURCE. All rights reserved. </w:t>
    </w:r>
    <w:r w:rsidR="00066229">
      <w:rPr>
        <w:sz w:val="18"/>
      </w:rPr>
      <w:tab/>
      <w:t xml:space="preserve">Page </w:t>
    </w:r>
    <w:r w:rsidR="00066229" w:rsidRPr="00066229">
      <w:rPr>
        <w:sz w:val="18"/>
      </w:rPr>
      <w:fldChar w:fldCharType="begin"/>
    </w:r>
    <w:r w:rsidR="00066229" w:rsidRPr="00066229">
      <w:rPr>
        <w:sz w:val="18"/>
      </w:rPr>
      <w:instrText xml:space="preserve"> PAGE   \* MERGEFORMAT </w:instrText>
    </w:r>
    <w:r w:rsidR="00066229" w:rsidRPr="00066229">
      <w:rPr>
        <w:sz w:val="18"/>
      </w:rPr>
      <w:fldChar w:fldCharType="separate"/>
    </w:r>
    <w:r w:rsidR="00071D27">
      <w:rPr>
        <w:noProof/>
        <w:sz w:val="18"/>
      </w:rPr>
      <w:t>4</w:t>
    </w:r>
    <w:r w:rsidR="00066229" w:rsidRPr="00066229">
      <w:rPr>
        <w:noProof/>
        <w:sz w:val="18"/>
      </w:rPr>
      <w:fldChar w:fldCharType="end"/>
    </w:r>
    <w:r w:rsidR="00066229">
      <w:rPr>
        <w:sz w:val="18"/>
      </w:rPr>
      <w:t xml:space="preserve"> of </w:t>
    </w:r>
    <w:r w:rsidR="00E70B8C">
      <w:rPr>
        <w:sz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5EDF1" w14:textId="77777777" w:rsidR="007D5EB5" w:rsidRDefault="007D5EB5" w:rsidP="00602FEE">
      <w:pPr>
        <w:spacing w:line="240" w:lineRule="auto"/>
      </w:pPr>
      <w:r>
        <w:separator/>
      </w:r>
    </w:p>
  </w:footnote>
  <w:footnote w:type="continuationSeparator" w:id="0">
    <w:p w14:paraId="1B85958E" w14:textId="77777777" w:rsidR="007D5EB5" w:rsidRDefault="007D5EB5" w:rsidP="00602FE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3243D"/>
    <w:multiLevelType w:val="hybridMultilevel"/>
    <w:tmpl w:val="03C4B774"/>
    <w:lvl w:ilvl="0" w:tplc="5720C06E">
      <w:start w:val="1"/>
      <w:numFmt w:val="decimal"/>
      <w:lvlText w:val="%1)"/>
      <w:lvlJc w:val="left"/>
      <w:pPr>
        <w:ind w:left="2388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2000D4">
      <w:start w:val="1"/>
      <w:numFmt w:val="lowerLetter"/>
      <w:lvlText w:val="%2"/>
      <w:lvlJc w:val="left"/>
      <w:pPr>
        <w:ind w:left="3094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DA206E">
      <w:start w:val="1"/>
      <w:numFmt w:val="lowerRoman"/>
      <w:lvlText w:val="%3"/>
      <w:lvlJc w:val="left"/>
      <w:pPr>
        <w:ind w:left="3814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C60D90">
      <w:start w:val="1"/>
      <w:numFmt w:val="decimal"/>
      <w:lvlText w:val="%4"/>
      <w:lvlJc w:val="left"/>
      <w:pPr>
        <w:ind w:left="4534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6A46EC">
      <w:start w:val="1"/>
      <w:numFmt w:val="lowerLetter"/>
      <w:lvlText w:val="%5"/>
      <w:lvlJc w:val="left"/>
      <w:pPr>
        <w:ind w:left="5254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72AEFA">
      <w:start w:val="1"/>
      <w:numFmt w:val="lowerRoman"/>
      <w:lvlText w:val="%6"/>
      <w:lvlJc w:val="left"/>
      <w:pPr>
        <w:ind w:left="5974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F8B12A">
      <w:start w:val="1"/>
      <w:numFmt w:val="decimal"/>
      <w:lvlText w:val="%7"/>
      <w:lvlJc w:val="left"/>
      <w:pPr>
        <w:ind w:left="6694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60511A">
      <w:start w:val="1"/>
      <w:numFmt w:val="lowerLetter"/>
      <w:lvlText w:val="%8"/>
      <w:lvlJc w:val="left"/>
      <w:pPr>
        <w:ind w:left="7414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0ED030">
      <w:start w:val="1"/>
      <w:numFmt w:val="lowerRoman"/>
      <w:lvlText w:val="%9"/>
      <w:lvlJc w:val="left"/>
      <w:pPr>
        <w:ind w:left="8134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7F4779"/>
    <w:multiLevelType w:val="hybridMultilevel"/>
    <w:tmpl w:val="9B9AF646"/>
    <w:lvl w:ilvl="0" w:tplc="955204B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56651E3"/>
    <w:multiLevelType w:val="hybridMultilevel"/>
    <w:tmpl w:val="842C141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60C283C"/>
    <w:multiLevelType w:val="hybridMultilevel"/>
    <w:tmpl w:val="CACEE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B5E21"/>
    <w:multiLevelType w:val="hybridMultilevel"/>
    <w:tmpl w:val="061E21F6"/>
    <w:lvl w:ilvl="0" w:tplc="2408924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4F92749"/>
    <w:multiLevelType w:val="multilevel"/>
    <w:tmpl w:val="C6E6F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A15580"/>
    <w:multiLevelType w:val="hybridMultilevel"/>
    <w:tmpl w:val="A9628C24"/>
    <w:lvl w:ilvl="0" w:tplc="040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7" w15:restartNumberingAfterBreak="0">
    <w:nsid w:val="37E80193"/>
    <w:multiLevelType w:val="multilevel"/>
    <w:tmpl w:val="00CE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44429E"/>
    <w:multiLevelType w:val="hybridMultilevel"/>
    <w:tmpl w:val="37B6CEDA"/>
    <w:lvl w:ilvl="0" w:tplc="F3E653E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BFC5863"/>
    <w:multiLevelType w:val="hybridMultilevel"/>
    <w:tmpl w:val="1C6A717C"/>
    <w:lvl w:ilvl="0" w:tplc="43B26F92">
      <w:start w:val="1"/>
      <w:numFmt w:val="bullet"/>
      <w:lvlText w:val="•"/>
      <w:lvlJc w:val="left"/>
      <w:pPr>
        <w:ind w:left="269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985C2C">
      <w:start w:val="1"/>
      <w:numFmt w:val="bullet"/>
      <w:lvlText w:val="o"/>
      <w:lvlJc w:val="left"/>
      <w:pPr>
        <w:ind w:left="1537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D4E47C">
      <w:start w:val="1"/>
      <w:numFmt w:val="bullet"/>
      <w:lvlText w:val="▪"/>
      <w:lvlJc w:val="left"/>
      <w:pPr>
        <w:ind w:left="2257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C6F676">
      <w:start w:val="1"/>
      <w:numFmt w:val="bullet"/>
      <w:lvlText w:val="•"/>
      <w:lvlJc w:val="left"/>
      <w:pPr>
        <w:ind w:left="2977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206D68">
      <w:start w:val="1"/>
      <w:numFmt w:val="bullet"/>
      <w:lvlText w:val="o"/>
      <w:lvlJc w:val="left"/>
      <w:pPr>
        <w:ind w:left="3697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D65576">
      <w:start w:val="1"/>
      <w:numFmt w:val="bullet"/>
      <w:lvlText w:val="▪"/>
      <w:lvlJc w:val="left"/>
      <w:pPr>
        <w:ind w:left="4417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061EBE">
      <w:start w:val="1"/>
      <w:numFmt w:val="bullet"/>
      <w:lvlText w:val="•"/>
      <w:lvlJc w:val="left"/>
      <w:pPr>
        <w:ind w:left="5137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48FB6C">
      <w:start w:val="1"/>
      <w:numFmt w:val="bullet"/>
      <w:lvlText w:val="o"/>
      <w:lvlJc w:val="left"/>
      <w:pPr>
        <w:ind w:left="5857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4248FA">
      <w:start w:val="1"/>
      <w:numFmt w:val="bullet"/>
      <w:lvlText w:val="▪"/>
      <w:lvlJc w:val="left"/>
      <w:pPr>
        <w:ind w:left="6577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8735F48"/>
    <w:multiLevelType w:val="hybridMultilevel"/>
    <w:tmpl w:val="24F06106"/>
    <w:lvl w:ilvl="0" w:tplc="AE185834">
      <w:start w:val="1"/>
      <w:numFmt w:val="decimal"/>
      <w:lvlText w:val="%1)"/>
      <w:lvlJc w:val="left"/>
      <w:pPr>
        <w:ind w:left="2388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D0F382">
      <w:start w:val="1"/>
      <w:numFmt w:val="lowerLetter"/>
      <w:lvlText w:val="%2"/>
      <w:lvlJc w:val="left"/>
      <w:pPr>
        <w:ind w:left="3094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8800D2">
      <w:start w:val="1"/>
      <w:numFmt w:val="lowerRoman"/>
      <w:lvlText w:val="%3"/>
      <w:lvlJc w:val="left"/>
      <w:pPr>
        <w:ind w:left="3814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968880">
      <w:start w:val="1"/>
      <w:numFmt w:val="decimal"/>
      <w:lvlText w:val="%4"/>
      <w:lvlJc w:val="left"/>
      <w:pPr>
        <w:ind w:left="4534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A0FEBC">
      <w:start w:val="1"/>
      <w:numFmt w:val="lowerLetter"/>
      <w:lvlText w:val="%5"/>
      <w:lvlJc w:val="left"/>
      <w:pPr>
        <w:ind w:left="5254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28C208">
      <w:start w:val="1"/>
      <w:numFmt w:val="lowerRoman"/>
      <w:lvlText w:val="%6"/>
      <w:lvlJc w:val="left"/>
      <w:pPr>
        <w:ind w:left="5974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7A09CE">
      <w:start w:val="1"/>
      <w:numFmt w:val="decimal"/>
      <w:lvlText w:val="%7"/>
      <w:lvlJc w:val="left"/>
      <w:pPr>
        <w:ind w:left="6694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B42756">
      <w:start w:val="1"/>
      <w:numFmt w:val="lowerLetter"/>
      <w:lvlText w:val="%8"/>
      <w:lvlJc w:val="left"/>
      <w:pPr>
        <w:ind w:left="7414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461C42">
      <w:start w:val="1"/>
      <w:numFmt w:val="lowerRoman"/>
      <w:lvlText w:val="%9"/>
      <w:lvlJc w:val="left"/>
      <w:pPr>
        <w:ind w:left="8134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FE97E9F"/>
    <w:multiLevelType w:val="hybridMultilevel"/>
    <w:tmpl w:val="2ADE0FC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2F167BD"/>
    <w:multiLevelType w:val="hybridMultilevel"/>
    <w:tmpl w:val="0FA460AE"/>
    <w:lvl w:ilvl="0" w:tplc="B40CBDF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76C4208C"/>
    <w:multiLevelType w:val="hybridMultilevel"/>
    <w:tmpl w:val="99DAB624"/>
    <w:lvl w:ilvl="0" w:tplc="21AE83F0">
      <w:start w:val="1"/>
      <w:numFmt w:val="bullet"/>
      <w:lvlText w:val="•"/>
      <w:lvlJc w:val="left"/>
      <w:pPr>
        <w:ind w:left="719"/>
      </w:pPr>
      <w:rPr>
        <w:rFonts w:ascii="Arial" w:eastAsia="Arial" w:hAnsi="Arial" w:cs="Arial"/>
        <w:b w:val="0"/>
        <w:i w:val="0"/>
        <w:strike w:val="0"/>
        <w:dstrike w:val="0"/>
        <w:color w:val="4E4E4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ACEB02">
      <w:start w:val="1"/>
      <w:numFmt w:val="bullet"/>
      <w:lvlText w:val="o"/>
      <w:lvlJc w:val="left"/>
      <w:pPr>
        <w:ind w:left="1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E4E4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68F704">
      <w:start w:val="1"/>
      <w:numFmt w:val="bullet"/>
      <w:lvlText w:val="▪"/>
      <w:lvlJc w:val="left"/>
      <w:pPr>
        <w:ind w:left="21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E4E4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A696FC">
      <w:start w:val="1"/>
      <w:numFmt w:val="bullet"/>
      <w:lvlText w:val="•"/>
      <w:lvlJc w:val="left"/>
      <w:pPr>
        <w:ind w:left="2894"/>
      </w:pPr>
      <w:rPr>
        <w:rFonts w:ascii="Arial" w:eastAsia="Arial" w:hAnsi="Arial" w:cs="Arial"/>
        <w:b w:val="0"/>
        <w:i w:val="0"/>
        <w:strike w:val="0"/>
        <w:dstrike w:val="0"/>
        <w:color w:val="4E4E4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F47B98">
      <w:start w:val="1"/>
      <w:numFmt w:val="bullet"/>
      <w:lvlText w:val="o"/>
      <w:lvlJc w:val="left"/>
      <w:pPr>
        <w:ind w:left="36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E4E4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700BEE">
      <w:start w:val="1"/>
      <w:numFmt w:val="bullet"/>
      <w:lvlText w:val="▪"/>
      <w:lvlJc w:val="left"/>
      <w:pPr>
        <w:ind w:left="43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E4E4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FA2F9A">
      <w:start w:val="1"/>
      <w:numFmt w:val="bullet"/>
      <w:lvlText w:val="•"/>
      <w:lvlJc w:val="left"/>
      <w:pPr>
        <w:ind w:left="5054"/>
      </w:pPr>
      <w:rPr>
        <w:rFonts w:ascii="Arial" w:eastAsia="Arial" w:hAnsi="Arial" w:cs="Arial"/>
        <w:b w:val="0"/>
        <w:i w:val="0"/>
        <w:strike w:val="0"/>
        <w:dstrike w:val="0"/>
        <w:color w:val="4E4E4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066724">
      <w:start w:val="1"/>
      <w:numFmt w:val="bullet"/>
      <w:lvlText w:val="o"/>
      <w:lvlJc w:val="left"/>
      <w:pPr>
        <w:ind w:left="57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E4E4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6210AC">
      <w:start w:val="1"/>
      <w:numFmt w:val="bullet"/>
      <w:lvlText w:val="▪"/>
      <w:lvlJc w:val="left"/>
      <w:pPr>
        <w:ind w:left="64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E4E4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60925595">
    <w:abstractNumId w:val="9"/>
  </w:num>
  <w:num w:numId="2" w16cid:durableId="2097508562">
    <w:abstractNumId w:val="13"/>
  </w:num>
  <w:num w:numId="3" w16cid:durableId="1004362543">
    <w:abstractNumId w:val="0"/>
  </w:num>
  <w:num w:numId="4" w16cid:durableId="1120298052">
    <w:abstractNumId w:val="10"/>
  </w:num>
  <w:num w:numId="5" w16cid:durableId="1400253800">
    <w:abstractNumId w:val="11"/>
  </w:num>
  <w:num w:numId="6" w16cid:durableId="757285154">
    <w:abstractNumId w:val="4"/>
  </w:num>
  <w:num w:numId="7" w16cid:durableId="1863930851">
    <w:abstractNumId w:val="3"/>
  </w:num>
  <w:num w:numId="8" w16cid:durableId="1722286158">
    <w:abstractNumId w:val="12"/>
  </w:num>
  <w:num w:numId="9" w16cid:durableId="1521315856">
    <w:abstractNumId w:val="8"/>
  </w:num>
  <w:num w:numId="10" w16cid:durableId="230963474">
    <w:abstractNumId w:val="1"/>
  </w:num>
  <w:num w:numId="11" w16cid:durableId="239171299">
    <w:abstractNumId w:val="6"/>
  </w:num>
  <w:num w:numId="12" w16cid:durableId="2014794209">
    <w:abstractNumId w:val="2"/>
  </w:num>
  <w:num w:numId="13" w16cid:durableId="1421414936">
    <w:abstractNumId w:val="5"/>
  </w:num>
  <w:num w:numId="14" w16cid:durableId="809134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24D"/>
    <w:rsid w:val="000043DA"/>
    <w:rsid w:val="00006B3D"/>
    <w:rsid w:val="0001045F"/>
    <w:rsid w:val="00010C0A"/>
    <w:rsid w:val="00012632"/>
    <w:rsid w:val="00013263"/>
    <w:rsid w:val="00023E41"/>
    <w:rsid w:val="000253A5"/>
    <w:rsid w:val="000276C9"/>
    <w:rsid w:val="000329B8"/>
    <w:rsid w:val="000332DC"/>
    <w:rsid w:val="000442D6"/>
    <w:rsid w:val="00046A93"/>
    <w:rsid w:val="000504AD"/>
    <w:rsid w:val="000524E7"/>
    <w:rsid w:val="00052EC0"/>
    <w:rsid w:val="0005309F"/>
    <w:rsid w:val="000611E8"/>
    <w:rsid w:val="00061DF9"/>
    <w:rsid w:val="00063815"/>
    <w:rsid w:val="00066229"/>
    <w:rsid w:val="00067583"/>
    <w:rsid w:val="00071D27"/>
    <w:rsid w:val="00073AF4"/>
    <w:rsid w:val="00075EB6"/>
    <w:rsid w:val="000770AB"/>
    <w:rsid w:val="00077E2E"/>
    <w:rsid w:val="000808C7"/>
    <w:rsid w:val="00080AA5"/>
    <w:rsid w:val="00081E41"/>
    <w:rsid w:val="00081F23"/>
    <w:rsid w:val="00085E78"/>
    <w:rsid w:val="000860DF"/>
    <w:rsid w:val="00092354"/>
    <w:rsid w:val="000928F7"/>
    <w:rsid w:val="00093A35"/>
    <w:rsid w:val="00095104"/>
    <w:rsid w:val="000955EA"/>
    <w:rsid w:val="00096809"/>
    <w:rsid w:val="000A606A"/>
    <w:rsid w:val="000A6709"/>
    <w:rsid w:val="000B0A23"/>
    <w:rsid w:val="000B1C8D"/>
    <w:rsid w:val="000B1FB9"/>
    <w:rsid w:val="000B5453"/>
    <w:rsid w:val="000B5D27"/>
    <w:rsid w:val="000B79C7"/>
    <w:rsid w:val="000C1C58"/>
    <w:rsid w:val="000C21C8"/>
    <w:rsid w:val="000C6894"/>
    <w:rsid w:val="000D0190"/>
    <w:rsid w:val="000D3AE5"/>
    <w:rsid w:val="000D564C"/>
    <w:rsid w:val="000D5C3A"/>
    <w:rsid w:val="000D6617"/>
    <w:rsid w:val="000D66CD"/>
    <w:rsid w:val="000D7209"/>
    <w:rsid w:val="000E12E1"/>
    <w:rsid w:val="000E37B0"/>
    <w:rsid w:val="000F3758"/>
    <w:rsid w:val="00100751"/>
    <w:rsid w:val="00102522"/>
    <w:rsid w:val="00102C61"/>
    <w:rsid w:val="00103457"/>
    <w:rsid w:val="00103A40"/>
    <w:rsid w:val="00106817"/>
    <w:rsid w:val="00115A49"/>
    <w:rsid w:val="001162D5"/>
    <w:rsid w:val="00116962"/>
    <w:rsid w:val="001210A5"/>
    <w:rsid w:val="0012126C"/>
    <w:rsid w:val="00124AC2"/>
    <w:rsid w:val="001276A3"/>
    <w:rsid w:val="00130C73"/>
    <w:rsid w:val="00132510"/>
    <w:rsid w:val="00135BF8"/>
    <w:rsid w:val="00137FD8"/>
    <w:rsid w:val="00143429"/>
    <w:rsid w:val="00144757"/>
    <w:rsid w:val="00144B90"/>
    <w:rsid w:val="00145084"/>
    <w:rsid w:val="0014524C"/>
    <w:rsid w:val="001460F8"/>
    <w:rsid w:val="0015380A"/>
    <w:rsid w:val="001546C0"/>
    <w:rsid w:val="00154C90"/>
    <w:rsid w:val="00161544"/>
    <w:rsid w:val="00165E81"/>
    <w:rsid w:val="00166323"/>
    <w:rsid w:val="001704AC"/>
    <w:rsid w:val="00174825"/>
    <w:rsid w:val="00175B3E"/>
    <w:rsid w:val="0018428D"/>
    <w:rsid w:val="00186B1B"/>
    <w:rsid w:val="00186D57"/>
    <w:rsid w:val="00187022"/>
    <w:rsid w:val="00194082"/>
    <w:rsid w:val="00195338"/>
    <w:rsid w:val="001953A7"/>
    <w:rsid w:val="00197184"/>
    <w:rsid w:val="001A1B92"/>
    <w:rsid w:val="001A1CE0"/>
    <w:rsid w:val="001A1D00"/>
    <w:rsid w:val="001A417C"/>
    <w:rsid w:val="001A5A1F"/>
    <w:rsid w:val="001B2AB0"/>
    <w:rsid w:val="001B3B35"/>
    <w:rsid w:val="001B4F78"/>
    <w:rsid w:val="001B79DE"/>
    <w:rsid w:val="001C1F1E"/>
    <w:rsid w:val="001C4224"/>
    <w:rsid w:val="001C56A2"/>
    <w:rsid w:val="001D0CCA"/>
    <w:rsid w:val="001D1EE6"/>
    <w:rsid w:val="001D42A5"/>
    <w:rsid w:val="001D4FC2"/>
    <w:rsid w:val="001D66BC"/>
    <w:rsid w:val="001D7778"/>
    <w:rsid w:val="001E0AE8"/>
    <w:rsid w:val="001E3165"/>
    <w:rsid w:val="001E3797"/>
    <w:rsid w:val="001E6AAC"/>
    <w:rsid w:val="001E6C6A"/>
    <w:rsid w:val="001F6BE8"/>
    <w:rsid w:val="00201A06"/>
    <w:rsid w:val="002032FB"/>
    <w:rsid w:val="00205DA0"/>
    <w:rsid w:val="00207992"/>
    <w:rsid w:val="002101C4"/>
    <w:rsid w:val="00210A90"/>
    <w:rsid w:val="002111C1"/>
    <w:rsid w:val="002120EE"/>
    <w:rsid w:val="00216444"/>
    <w:rsid w:val="00217A50"/>
    <w:rsid w:val="00220FE1"/>
    <w:rsid w:val="002214CA"/>
    <w:rsid w:val="00223216"/>
    <w:rsid w:val="00225DE6"/>
    <w:rsid w:val="00230302"/>
    <w:rsid w:val="00230968"/>
    <w:rsid w:val="00232443"/>
    <w:rsid w:val="002328DC"/>
    <w:rsid w:val="002344A3"/>
    <w:rsid w:val="00237CE8"/>
    <w:rsid w:val="00241BF0"/>
    <w:rsid w:val="00243FB9"/>
    <w:rsid w:val="002514A6"/>
    <w:rsid w:val="00257ADB"/>
    <w:rsid w:val="00264BD0"/>
    <w:rsid w:val="002656A3"/>
    <w:rsid w:val="00265922"/>
    <w:rsid w:val="00271D65"/>
    <w:rsid w:val="002735AA"/>
    <w:rsid w:val="00274F58"/>
    <w:rsid w:val="00275EE5"/>
    <w:rsid w:val="002805C2"/>
    <w:rsid w:val="002815D8"/>
    <w:rsid w:val="002830D7"/>
    <w:rsid w:val="0028356B"/>
    <w:rsid w:val="00286479"/>
    <w:rsid w:val="002915CC"/>
    <w:rsid w:val="002917F3"/>
    <w:rsid w:val="00293A1D"/>
    <w:rsid w:val="002A7782"/>
    <w:rsid w:val="002B21A6"/>
    <w:rsid w:val="002B37E1"/>
    <w:rsid w:val="002B39F3"/>
    <w:rsid w:val="002B3F9F"/>
    <w:rsid w:val="002B4F22"/>
    <w:rsid w:val="002C188D"/>
    <w:rsid w:val="002C2414"/>
    <w:rsid w:val="002C30B0"/>
    <w:rsid w:val="002C4AE4"/>
    <w:rsid w:val="002C635E"/>
    <w:rsid w:val="002D0C59"/>
    <w:rsid w:val="002D297D"/>
    <w:rsid w:val="002D3055"/>
    <w:rsid w:val="002D3A69"/>
    <w:rsid w:val="002D5945"/>
    <w:rsid w:val="002E108C"/>
    <w:rsid w:val="002E31A0"/>
    <w:rsid w:val="002E550E"/>
    <w:rsid w:val="002E6B71"/>
    <w:rsid w:val="002E7CD7"/>
    <w:rsid w:val="002F0EBE"/>
    <w:rsid w:val="002F2BE2"/>
    <w:rsid w:val="002F5F83"/>
    <w:rsid w:val="00301420"/>
    <w:rsid w:val="00303E89"/>
    <w:rsid w:val="003043CD"/>
    <w:rsid w:val="00307DA4"/>
    <w:rsid w:val="003130F4"/>
    <w:rsid w:val="003134BB"/>
    <w:rsid w:val="00317D96"/>
    <w:rsid w:val="003212ED"/>
    <w:rsid w:val="003266DB"/>
    <w:rsid w:val="00334868"/>
    <w:rsid w:val="00336DAA"/>
    <w:rsid w:val="00336DD1"/>
    <w:rsid w:val="00337D84"/>
    <w:rsid w:val="00337FA1"/>
    <w:rsid w:val="0034007D"/>
    <w:rsid w:val="00341EC1"/>
    <w:rsid w:val="003429E5"/>
    <w:rsid w:val="003475C2"/>
    <w:rsid w:val="00350BC0"/>
    <w:rsid w:val="00352690"/>
    <w:rsid w:val="00353BC5"/>
    <w:rsid w:val="00355E5D"/>
    <w:rsid w:val="003560C2"/>
    <w:rsid w:val="00356A40"/>
    <w:rsid w:val="003613AA"/>
    <w:rsid w:val="003657F5"/>
    <w:rsid w:val="00375A4D"/>
    <w:rsid w:val="00375AF8"/>
    <w:rsid w:val="003775EA"/>
    <w:rsid w:val="003807DC"/>
    <w:rsid w:val="00382520"/>
    <w:rsid w:val="00382736"/>
    <w:rsid w:val="00382FC0"/>
    <w:rsid w:val="003852E5"/>
    <w:rsid w:val="00386754"/>
    <w:rsid w:val="00387F4D"/>
    <w:rsid w:val="0039056F"/>
    <w:rsid w:val="003916C3"/>
    <w:rsid w:val="00392904"/>
    <w:rsid w:val="00393E30"/>
    <w:rsid w:val="00394E6F"/>
    <w:rsid w:val="00394EC0"/>
    <w:rsid w:val="0039579C"/>
    <w:rsid w:val="003A0551"/>
    <w:rsid w:val="003A1170"/>
    <w:rsid w:val="003A4ABD"/>
    <w:rsid w:val="003A5324"/>
    <w:rsid w:val="003A7AA3"/>
    <w:rsid w:val="003B0C5A"/>
    <w:rsid w:val="003B0DEB"/>
    <w:rsid w:val="003B1BF6"/>
    <w:rsid w:val="003B2B07"/>
    <w:rsid w:val="003C07C4"/>
    <w:rsid w:val="003C2653"/>
    <w:rsid w:val="003C38AA"/>
    <w:rsid w:val="003C39EB"/>
    <w:rsid w:val="003D0581"/>
    <w:rsid w:val="003D269F"/>
    <w:rsid w:val="003D29D8"/>
    <w:rsid w:val="003D35F9"/>
    <w:rsid w:val="003D5529"/>
    <w:rsid w:val="003D6FC3"/>
    <w:rsid w:val="003E031F"/>
    <w:rsid w:val="003E29FA"/>
    <w:rsid w:val="003F0083"/>
    <w:rsid w:val="0040024D"/>
    <w:rsid w:val="0040335A"/>
    <w:rsid w:val="00404C8A"/>
    <w:rsid w:val="00410E31"/>
    <w:rsid w:val="00411741"/>
    <w:rsid w:val="004127BA"/>
    <w:rsid w:val="00414568"/>
    <w:rsid w:val="004164B7"/>
    <w:rsid w:val="0042002A"/>
    <w:rsid w:val="004224A1"/>
    <w:rsid w:val="004269A3"/>
    <w:rsid w:val="0043167B"/>
    <w:rsid w:val="00431B5F"/>
    <w:rsid w:val="00432124"/>
    <w:rsid w:val="004348B1"/>
    <w:rsid w:val="004368D1"/>
    <w:rsid w:val="00441AB5"/>
    <w:rsid w:val="00441BFB"/>
    <w:rsid w:val="004455F4"/>
    <w:rsid w:val="00445A2E"/>
    <w:rsid w:val="00450B40"/>
    <w:rsid w:val="00456814"/>
    <w:rsid w:val="004575B0"/>
    <w:rsid w:val="004622E9"/>
    <w:rsid w:val="00462807"/>
    <w:rsid w:val="00463256"/>
    <w:rsid w:val="00463B17"/>
    <w:rsid w:val="00464D39"/>
    <w:rsid w:val="0046531A"/>
    <w:rsid w:val="004760FB"/>
    <w:rsid w:val="0048745A"/>
    <w:rsid w:val="0049017D"/>
    <w:rsid w:val="00490476"/>
    <w:rsid w:val="00495626"/>
    <w:rsid w:val="00496582"/>
    <w:rsid w:val="004A12F9"/>
    <w:rsid w:val="004A3456"/>
    <w:rsid w:val="004A52F0"/>
    <w:rsid w:val="004A5B4F"/>
    <w:rsid w:val="004A61A5"/>
    <w:rsid w:val="004A6B95"/>
    <w:rsid w:val="004B76A1"/>
    <w:rsid w:val="004C6B03"/>
    <w:rsid w:val="004D0167"/>
    <w:rsid w:val="004D27A9"/>
    <w:rsid w:val="004D2A97"/>
    <w:rsid w:val="004D7DBE"/>
    <w:rsid w:val="004E1657"/>
    <w:rsid w:val="004E2906"/>
    <w:rsid w:val="004E7407"/>
    <w:rsid w:val="004E7B21"/>
    <w:rsid w:val="004F0B4B"/>
    <w:rsid w:val="004F5059"/>
    <w:rsid w:val="00501705"/>
    <w:rsid w:val="00507099"/>
    <w:rsid w:val="00507B77"/>
    <w:rsid w:val="00514F1B"/>
    <w:rsid w:val="00516F55"/>
    <w:rsid w:val="00521A87"/>
    <w:rsid w:val="005277E7"/>
    <w:rsid w:val="005335DD"/>
    <w:rsid w:val="00541B53"/>
    <w:rsid w:val="00542BB3"/>
    <w:rsid w:val="005441C4"/>
    <w:rsid w:val="005468CD"/>
    <w:rsid w:val="00547093"/>
    <w:rsid w:val="00550443"/>
    <w:rsid w:val="005523BA"/>
    <w:rsid w:val="00555067"/>
    <w:rsid w:val="0055724C"/>
    <w:rsid w:val="00560EAB"/>
    <w:rsid w:val="005635DD"/>
    <w:rsid w:val="00563E1E"/>
    <w:rsid w:val="00564A41"/>
    <w:rsid w:val="005714EB"/>
    <w:rsid w:val="0057272C"/>
    <w:rsid w:val="005767B5"/>
    <w:rsid w:val="00577203"/>
    <w:rsid w:val="00577DF6"/>
    <w:rsid w:val="0058028C"/>
    <w:rsid w:val="00580995"/>
    <w:rsid w:val="005848FF"/>
    <w:rsid w:val="0058574A"/>
    <w:rsid w:val="00590DFA"/>
    <w:rsid w:val="005922B2"/>
    <w:rsid w:val="0059387F"/>
    <w:rsid w:val="00594CDF"/>
    <w:rsid w:val="00595AE5"/>
    <w:rsid w:val="005A03E1"/>
    <w:rsid w:val="005A1EEE"/>
    <w:rsid w:val="005A34C3"/>
    <w:rsid w:val="005A73F0"/>
    <w:rsid w:val="005B4CEB"/>
    <w:rsid w:val="005B4D2C"/>
    <w:rsid w:val="005C2EC8"/>
    <w:rsid w:val="005C402C"/>
    <w:rsid w:val="005C4E35"/>
    <w:rsid w:val="005C687B"/>
    <w:rsid w:val="005D0BF6"/>
    <w:rsid w:val="005D1F84"/>
    <w:rsid w:val="005D280F"/>
    <w:rsid w:val="005D553F"/>
    <w:rsid w:val="005D7501"/>
    <w:rsid w:val="005E009E"/>
    <w:rsid w:val="005E105D"/>
    <w:rsid w:val="005E2DE1"/>
    <w:rsid w:val="005E3F8C"/>
    <w:rsid w:val="005F0A8A"/>
    <w:rsid w:val="005F2085"/>
    <w:rsid w:val="005F6F8E"/>
    <w:rsid w:val="005F732B"/>
    <w:rsid w:val="006004D6"/>
    <w:rsid w:val="00601100"/>
    <w:rsid w:val="0060138F"/>
    <w:rsid w:val="00602FEE"/>
    <w:rsid w:val="00607477"/>
    <w:rsid w:val="00610F80"/>
    <w:rsid w:val="00614D75"/>
    <w:rsid w:val="00615DE7"/>
    <w:rsid w:val="00615EE7"/>
    <w:rsid w:val="00620209"/>
    <w:rsid w:val="006227A7"/>
    <w:rsid w:val="00625B1D"/>
    <w:rsid w:val="006265E3"/>
    <w:rsid w:val="00626C22"/>
    <w:rsid w:val="006312C6"/>
    <w:rsid w:val="00631A16"/>
    <w:rsid w:val="00631FA4"/>
    <w:rsid w:val="006328AC"/>
    <w:rsid w:val="006343F5"/>
    <w:rsid w:val="006365AA"/>
    <w:rsid w:val="0063740E"/>
    <w:rsid w:val="00637D25"/>
    <w:rsid w:val="0064585B"/>
    <w:rsid w:val="006460F3"/>
    <w:rsid w:val="006523A7"/>
    <w:rsid w:val="006543DA"/>
    <w:rsid w:val="006577C5"/>
    <w:rsid w:val="00660E70"/>
    <w:rsid w:val="00671C64"/>
    <w:rsid w:val="00674E28"/>
    <w:rsid w:val="006750AE"/>
    <w:rsid w:val="00677BB2"/>
    <w:rsid w:val="00681095"/>
    <w:rsid w:val="00684DB7"/>
    <w:rsid w:val="00684E3B"/>
    <w:rsid w:val="00692F8E"/>
    <w:rsid w:val="0069782D"/>
    <w:rsid w:val="006A01FC"/>
    <w:rsid w:val="006A0289"/>
    <w:rsid w:val="006A0650"/>
    <w:rsid w:val="006A259A"/>
    <w:rsid w:val="006A3667"/>
    <w:rsid w:val="006A4A63"/>
    <w:rsid w:val="006A643E"/>
    <w:rsid w:val="006A6E5B"/>
    <w:rsid w:val="006B207B"/>
    <w:rsid w:val="006B57E5"/>
    <w:rsid w:val="006B61B7"/>
    <w:rsid w:val="006C052D"/>
    <w:rsid w:val="006C2073"/>
    <w:rsid w:val="006C7CC2"/>
    <w:rsid w:val="006D2C24"/>
    <w:rsid w:val="006D48F6"/>
    <w:rsid w:val="006D4EBA"/>
    <w:rsid w:val="006D500C"/>
    <w:rsid w:val="006D523F"/>
    <w:rsid w:val="006D570E"/>
    <w:rsid w:val="006D6E90"/>
    <w:rsid w:val="006E5B6D"/>
    <w:rsid w:val="006E76FA"/>
    <w:rsid w:val="006F0FD8"/>
    <w:rsid w:val="00700BA6"/>
    <w:rsid w:val="00704E6D"/>
    <w:rsid w:val="007129B0"/>
    <w:rsid w:val="00713F0D"/>
    <w:rsid w:val="00717F73"/>
    <w:rsid w:val="00726F29"/>
    <w:rsid w:val="007347E6"/>
    <w:rsid w:val="00735819"/>
    <w:rsid w:val="007358A6"/>
    <w:rsid w:val="00741F7E"/>
    <w:rsid w:val="00742F67"/>
    <w:rsid w:val="00750FD3"/>
    <w:rsid w:val="0075204A"/>
    <w:rsid w:val="007527C3"/>
    <w:rsid w:val="00752922"/>
    <w:rsid w:val="00754960"/>
    <w:rsid w:val="00756658"/>
    <w:rsid w:val="00756CB4"/>
    <w:rsid w:val="00756DE7"/>
    <w:rsid w:val="00757530"/>
    <w:rsid w:val="00762EC8"/>
    <w:rsid w:val="00766291"/>
    <w:rsid w:val="00767F55"/>
    <w:rsid w:val="00774A06"/>
    <w:rsid w:val="007752AB"/>
    <w:rsid w:val="00780A03"/>
    <w:rsid w:val="0078106A"/>
    <w:rsid w:val="00781B0F"/>
    <w:rsid w:val="00785B22"/>
    <w:rsid w:val="00786120"/>
    <w:rsid w:val="00792411"/>
    <w:rsid w:val="00793878"/>
    <w:rsid w:val="00793F6B"/>
    <w:rsid w:val="00795452"/>
    <w:rsid w:val="00796DAD"/>
    <w:rsid w:val="00797A9E"/>
    <w:rsid w:val="007A5720"/>
    <w:rsid w:val="007A6442"/>
    <w:rsid w:val="007B0FB9"/>
    <w:rsid w:val="007B2872"/>
    <w:rsid w:val="007B364B"/>
    <w:rsid w:val="007B675A"/>
    <w:rsid w:val="007C04BD"/>
    <w:rsid w:val="007C275F"/>
    <w:rsid w:val="007C4384"/>
    <w:rsid w:val="007C743D"/>
    <w:rsid w:val="007D1129"/>
    <w:rsid w:val="007D3BD3"/>
    <w:rsid w:val="007D5EB5"/>
    <w:rsid w:val="007D63D1"/>
    <w:rsid w:val="007D6F36"/>
    <w:rsid w:val="007F2CCC"/>
    <w:rsid w:val="007F3E33"/>
    <w:rsid w:val="007F7A85"/>
    <w:rsid w:val="007F7A91"/>
    <w:rsid w:val="008067F5"/>
    <w:rsid w:val="00812429"/>
    <w:rsid w:val="00814AC5"/>
    <w:rsid w:val="00820D8E"/>
    <w:rsid w:val="008221B1"/>
    <w:rsid w:val="00825130"/>
    <w:rsid w:val="00832678"/>
    <w:rsid w:val="008436EF"/>
    <w:rsid w:val="00844415"/>
    <w:rsid w:val="00844E1B"/>
    <w:rsid w:val="00845DD6"/>
    <w:rsid w:val="0084777E"/>
    <w:rsid w:val="00847D7C"/>
    <w:rsid w:val="00855317"/>
    <w:rsid w:val="008573D0"/>
    <w:rsid w:val="00863532"/>
    <w:rsid w:val="008666A0"/>
    <w:rsid w:val="008668F9"/>
    <w:rsid w:val="008732B4"/>
    <w:rsid w:val="00874126"/>
    <w:rsid w:val="008768DC"/>
    <w:rsid w:val="00877211"/>
    <w:rsid w:val="00881D69"/>
    <w:rsid w:val="00882CB0"/>
    <w:rsid w:val="00883AAE"/>
    <w:rsid w:val="00883EE5"/>
    <w:rsid w:val="008854AC"/>
    <w:rsid w:val="00886865"/>
    <w:rsid w:val="00890015"/>
    <w:rsid w:val="00892563"/>
    <w:rsid w:val="00894DE2"/>
    <w:rsid w:val="0089521E"/>
    <w:rsid w:val="00895409"/>
    <w:rsid w:val="00896132"/>
    <w:rsid w:val="00896909"/>
    <w:rsid w:val="00897095"/>
    <w:rsid w:val="00897761"/>
    <w:rsid w:val="008A225C"/>
    <w:rsid w:val="008A40E0"/>
    <w:rsid w:val="008B4CF1"/>
    <w:rsid w:val="008B53C3"/>
    <w:rsid w:val="008B65FF"/>
    <w:rsid w:val="008B7102"/>
    <w:rsid w:val="008B7928"/>
    <w:rsid w:val="008B7D0B"/>
    <w:rsid w:val="008C00A2"/>
    <w:rsid w:val="008C0B1C"/>
    <w:rsid w:val="008D2B85"/>
    <w:rsid w:val="008D3E4A"/>
    <w:rsid w:val="008D5405"/>
    <w:rsid w:val="008D5E14"/>
    <w:rsid w:val="008E007F"/>
    <w:rsid w:val="008E0240"/>
    <w:rsid w:val="008E67E1"/>
    <w:rsid w:val="008E6A11"/>
    <w:rsid w:val="008E6A3A"/>
    <w:rsid w:val="008F32DF"/>
    <w:rsid w:val="008F588C"/>
    <w:rsid w:val="00901815"/>
    <w:rsid w:val="00902A5D"/>
    <w:rsid w:val="0090576E"/>
    <w:rsid w:val="00913B34"/>
    <w:rsid w:val="0091779B"/>
    <w:rsid w:val="009222B7"/>
    <w:rsid w:val="00925A6A"/>
    <w:rsid w:val="00933524"/>
    <w:rsid w:val="00933A5C"/>
    <w:rsid w:val="0093562B"/>
    <w:rsid w:val="009376F7"/>
    <w:rsid w:val="00944E05"/>
    <w:rsid w:val="00954661"/>
    <w:rsid w:val="00960B75"/>
    <w:rsid w:val="00962C7A"/>
    <w:rsid w:val="009670E8"/>
    <w:rsid w:val="00971D2F"/>
    <w:rsid w:val="0097246A"/>
    <w:rsid w:val="00974E77"/>
    <w:rsid w:val="00975846"/>
    <w:rsid w:val="00980359"/>
    <w:rsid w:val="00983F1B"/>
    <w:rsid w:val="00985E90"/>
    <w:rsid w:val="00985ED6"/>
    <w:rsid w:val="00990F30"/>
    <w:rsid w:val="009915FE"/>
    <w:rsid w:val="00993707"/>
    <w:rsid w:val="00995A49"/>
    <w:rsid w:val="00997467"/>
    <w:rsid w:val="009A4A40"/>
    <w:rsid w:val="009B2B78"/>
    <w:rsid w:val="009B52C5"/>
    <w:rsid w:val="009B663C"/>
    <w:rsid w:val="009C0CE9"/>
    <w:rsid w:val="009C60D6"/>
    <w:rsid w:val="009C692F"/>
    <w:rsid w:val="009C7FD1"/>
    <w:rsid w:val="009D1957"/>
    <w:rsid w:val="009D209A"/>
    <w:rsid w:val="009D710A"/>
    <w:rsid w:val="009D75EC"/>
    <w:rsid w:val="009D7F20"/>
    <w:rsid w:val="009E075B"/>
    <w:rsid w:val="009E2AE6"/>
    <w:rsid w:val="009E32C3"/>
    <w:rsid w:val="009E418E"/>
    <w:rsid w:val="009E43F6"/>
    <w:rsid w:val="009E4948"/>
    <w:rsid w:val="009F0204"/>
    <w:rsid w:val="009F4670"/>
    <w:rsid w:val="009F4C26"/>
    <w:rsid w:val="009F785E"/>
    <w:rsid w:val="00A021F1"/>
    <w:rsid w:val="00A06842"/>
    <w:rsid w:val="00A071EC"/>
    <w:rsid w:val="00A07882"/>
    <w:rsid w:val="00A07DF9"/>
    <w:rsid w:val="00A11304"/>
    <w:rsid w:val="00A11ADE"/>
    <w:rsid w:val="00A12D3E"/>
    <w:rsid w:val="00A1528E"/>
    <w:rsid w:val="00A20BC0"/>
    <w:rsid w:val="00A21AB8"/>
    <w:rsid w:val="00A238DB"/>
    <w:rsid w:val="00A335B9"/>
    <w:rsid w:val="00A3529B"/>
    <w:rsid w:val="00A434BA"/>
    <w:rsid w:val="00A4674D"/>
    <w:rsid w:val="00A473B3"/>
    <w:rsid w:val="00A4757D"/>
    <w:rsid w:val="00A50B72"/>
    <w:rsid w:val="00A50E2D"/>
    <w:rsid w:val="00A5326D"/>
    <w:rsid w:val="00A54199"/>
    <w:rsid w:val="00A57B4A"/>
    <w:rsid w:val="00A62CD6"/>
    <w:rsid w:val="00A62DB0"/>
    <w:rsid w:val="00A63F78"/>
    <w:rsid w:val="00A64878"/>
    <w:rsid w:val="00A67B6E"/>
    <w:rsid w:val="00A738E6"/>
    <w:rsid w:val="00A755A7"/>
    <w:rsid w:val="00A757DD"/>
    <w:rsid w:val="00A7690E"/>
    <w:rsid w:val="00A8021E"/>
    <w:rsid w:val="00A80FFB"/>
    <w:rsid w:val="00A82DB2"/>
    <w:rsid w:val="00A87C8E"/>
    <w:rsid w:val="00A918B7"/>
    <w:rsid w:val="00A9287F"/>
    <w:rsid w:val="00A92CF9"/>
    <w:rsid w:val="00AA284E"/>
    <w:rsid w:val="00AA3FA9"/>
    <w:rsid w:val="00AA655B"/>
    <w:rsid w:val="00AA66A5"/>
    <w:rsid w:val="00AA7C6C"/>
    <w:rsid w:val="00AB34B0"/>
    <w:rsid w:val="00AB4471"/>
    <w:rsid w:val="00AB46EA"/>
    <w:rsid w:val="00AC007D"/>
    <w:rsid w:val="00AC52FE"/>
    <w:rsid w:val="00AC65B4"/>
    <w:rsid w:val="00AD21DB"/>
    <w:rsid w:val="00AD444A"/>
    <w:rsid w:val="00AD6745"/>
    <w:rsid w:val="00AE09F7"/>
    <w:rsid w:val="00AE2318"/>
    <w:rsid w:val="00AE59C6"/>
    <w:rsid w:val="00AF6045"/>
    <w:rsid w:val="00B01A9D"/>
    <w:rsid w:val="00B036E4"/>
    <w:rsid w:val="00B07D10"/>
    <w:rsid w:val="00B11A7F"/>
    <w:rsid w:val="00B13F73"/>
    <w:rsid w:val="00B16CD9"/>
    <w:rsid w:val="00B21FDD"/>
    <w:rsid w:val="00B26507"/>
    <w:rsid w:val="00B33E89"/>
    <w:rsid w:val="00B36C14"/>
    <w:rsid w:val="00B36DF2"/>
    <w:rsid w:val="00B37279"/>
    <w:rsid w:val="00B406A2"/>
    <w:rsid w:val="00B4081E"/>
    <w:rsid w:val="00B5105C"/>
    <w:rsid w:val="00B52C44"/>
    <w:rsid w:val="00B54187"/>
    <w:rsid w:val="00B55958"/>
    <w:rsid w:val="00B56A41"/>
    <w:rsid w:val="00B56B44"/>
    <w:rsid w:val="00B56F0C"/>
    <w:rsid w:val="00B57357"/>
    <w:rsid w:val="00B602D3"/>
    <w:rsid w:val="00B60CAA"/>
    <w:rsid w:val="00B6164E"/>
    <w:rsid w:val="00B63598"/>
    <w:rsid w:val="00B6465F"/>
    <w:rsid w:val="00B66FD6"/>
    <w:rsid w:val="00B73273"/>
    <w:rsid w:val="00B73622"/>
    <w:rsid w:val="00B7468E"/>
    <w:rsid w:val="00B752DD"/>
    <w:rsid w:val="00B76ABE"/>
    <w:rsid w:val="00B81F23"/>
    <w:rsid w:val="00B82219"/>
    <w:rsid w:val="00B83D17"/>
    <w:rsid w:val="00B871AA"/>
    <w:rsid w:val="00B90F98"/>
    <w:rsid w:val="00B91E08"/>
    <w:rsid w:val="00B9483B"/>
    <w:rsid w:val="00B94CDD"/>
    <w:rsid w:val="00B95291"/>
    <w:rsid w:val="00B955D5"/>
    <w:rsid w:val="00BA3B83"/>
    <w:rsid w:val="00BA3C6C"/>
    <w:rsid w:val="00BA4706"/>
    <w:rsid w:val="00BA7584"/>
    <w:rsid w:val="00BB024A"/>
    <w:rsid w:val="00BB1083"/>
    <w:rsid w:val="00BB28BB"/>
    <w:rsid w:val="00BB2A61"/>
    <w:rsid w:val="00BB38D4"/>
    <w:rsid w:val="00BB5B36"/>
    <w:rsid w:val="00BB648A"/>
    <w:rsid w:val="00BB7E69"/>
    <w:rsid w:val="00BC20B2"/>
    <w:rsid w:val="00BC3920"/>
    <w:rsid w:val="00BC708F"/>
    <w:rsid w:val="00BC7887"/>
    <w:rsid w:val="00BD2565"/>
    <w:rsid w:val="00BD576D"/>
    <w:rsid w:val="00BD6622"/>
    <w:rsid w:val="00BD791F"/>
    <w:rsid w:val="00BE0F2D"/>
    <w:rsid w:val="00BE360F"/>
    <w:rsid w:val="00BE56F5"/>
    <w:rsid w:val="00BF17B2"/>
    <w:rsid w:val="00BF28A0"/>
    <w:rsid w:val="00BF40BC"/>
    <w:rsid w:val="00C03EC5"/>
    <w:rsid w:val="00C05456"/>
    <w:rsid w:val="00C07A15"/>
    <w:rsid w:val="00C1149B"/>
    <w:rsid w:val="00C12844"/>
    <w:rsid w:val="00C13B79"/>
    <w:rsid w:val="00C13E53"/>
    <w:rsid w:val="00C14445"/>
    <w:rsid w:val="00C1480C"/>
    <w:rsid w:val="00C1572D"/>
    <w:rsid w:val="00C1799E"/>
    <w:rsid w:val="00C23D9D"/>
    <w:rsid w:val="00C24847"/>
    <w:rsid w:val="00C2695E"/>
    <w:rsid w:val="00C27432"/>
    <w:rsid w:val="00C34E50"/>
    <w:rsid w:val="00C412B2"/>
    <w:rsid w:val="00C430E5"/>
    <w:rsid w:val="00C44034"/>
    <w:rsid w:val="00C52952"/>
    <w:rsid w:val="00C52DA0"/>
    <w:rsid w:val="00C60105"/>
    <w:rsid w:val="00C602F9"/>
    <w:rsid w:val="00C6251B"/>
    <w:rsid w:val="00C642AC"/>
    <w:rsid w:val="00C64847"/>
    <w:rsid w:val="00C660A7"/>
    <w:rsid w:val="00C73546"/>
    <w:rsid w:val="00C8065E"/>
    <w:rsid w:val="00C81EFB"/>
    <w:rsid w:val="00C82B2D"/>
    <w:rsid w:val="00C83A3B"/>
    <w:rsid w:val="00C85163"/>
    <w:rsid w:val="00C85337"/>
    <w:rsid w:val="00C921F7"/>
    <w:rsid w:val="00C930F4"/>
    <w:rsid w:val="00C934AA"/>
    <w:rsid w:val="00C95FC9"/>
    <w:rsid w:val="00C96924"/>
    <w:rsid w:val="00C96D04"/>
    <w:rsid w:val="00CA1C18"/>
    <w:rsid w:val="00CA20C1"/>
    <w:rsid w:val="00CB0871"/>
    <w:rsid w:val="00CB0926"/>
    <w:rsid w:val="00CB3022"/>
    <w:rsid w:val="00CB31D7"/>
    <w:rsid w:val="00CB781A"/>
    <w:rsid w:val="00CC1CBE"/>
    <w:rsid w:val="00CC25E7"/>
    <w:rsid w:val="00CC328F"/>
    <w:rsid w:val="00CC37C6"/>
    <w:rsid w:val="00CC38E4"/>
    <w:rsid w:val="00CC40DF"/>
    <w:rsid w:val="00CC4FEF"/>
    <w:rsid w:val="00CC744A"/>
    <w:rsid w:val="00CC7508"/>
    <w:rsid w:val="00CD1C8B"/>
    <w:rsid w:val="00CD2357"/>
    <w:rsid w:val="00CD2701"/>
    <w:rsid w:val="00CE0718"/>
    <w:rsid w:val="00CE1E2F"/>
    <w:rsid w:val="00CE3A0A"/>
    <w:rsid w:val="00CE6A1F"/>
    <w:rsid w:val="00CF1EA7"/>
    <w:rsid w:val="00CF1EBF"/>
    <w:rsid w:val="00CF3780"/>
    <w:rsid w:val="00CF3834"/>
    <w:rsid w:val="00CF4176"/>
    <w:rsid w:val="00CF62E0"/>
    <w:rsid w:val="00CF62F5"/>
    <w:rsid w:val="00D008CF"/>
    <w:rsid w:val="00D13755"/>
    <w:rsid w:val="00D15188"/>
    <w:rsid w:val="00D151A5"/>
    <w:rsid w:val="00D17833"/>
    <w:rsid w:val="00D2078A"/>
    <w:rsid w:val="00D23FD3"/>
    <w:rsid w:val="00D277F6"/>
    <w:rsid w:val="00D364CA"/>
    <w:rsid w:val="00D41021"/>
    <w:rsid w:val="00D44C5F"/>
    <w:rsid w:val="00D50C9D"/>
    <w:rsid w:val="00D53D81"/>
    <w:rsid w:val="00D542B2"/>
    <w:rsid w:val="00D5455C"/>
    <w:rsid w:val="00D60CAD"/>
    <w:rsid w:val="00D65D0E"/>
    <w:rsid w:val="00D67A2B"/>
    <w:rsid w:val="00D7247E"/>
    <w:rsid w:val="00D732A7"/>
    <w:rsid w:val="00D777EF"/>
    <w:rsid w:val="00D803CC"/>
    <w:rsid w:val="00D830C7"/>
    <w:rsid w:val="00D83890"/>
    <w:rsid w:val="00D846F4"/>
    <w:rsid w:val="00D91755"/>
    <w:rsid w:val="00D93409"/>
    <w:rsid w:val="00D9451A"/>
    <w:rsid w:val="00D972D4"/>
    <w:rsid w:val="00D97F55"/>
    <w:rsid w:val="00D97FFE"/>
    <w:rsid w:val="00DA0CA5"/>
    <w:rsid w:val="00DA2BC6"/>
    <w:rsid w:val="00DA307B"/>
    <w:rsid w:val="00DA4672"/>
    <w:rsid w:val="00DA5713"/>
    <w:rsid w:val="00DA7156"/>
    <w:rsid w:val="00DA745A"/>
    <w:rsid w:val="00DA7941"/>
    <w:rsid w:val="00DB16EF"/>
    <w:rsid w:val="00DB3668"/>
    <w:rsid w:val="00DB3C75"/>
    <w:rsid w:val="00DB549B"/>
    <w:rsid w:val="00DB6FA2"/>
    <w:rsid w:val="00DB72BD"/>
    <w:rsid w:val="00DC0FFF"/>
    <w:rsid w:val="00DC16CB"/>
    <w:rsid w:val="00DC5268"/>
    <w:rsid w:val="00DD02C7"/>
    <w:rsid w:val="00DD27E2"/>
    <w:rsid w:val="00DD369C"/>
    <w:rsid w:val="00DD458B"/>
    <w:rsid w:val="00DD7735"/>
    <w:rsid w:val="00DE20E9"/>
    <w:rsid w:val="00DE24FF"/>
    <w:rsid w:val="00DE27E0"/>
    <w:rsid w:val="00DF40D4"/>
    <w:rsid w:val="00DF62B4"/>
    <w:rsid w:val="00DF7AC7"/>
    <w:rsid w:val="00E01FE1"/>
    <w:rsid w:val="00E0335D"/>
    <w:rsid w:val="00E043DD"/>
    <w:rsid w:val="00E052B3"/>
    <w:rsid w:val="00E0780A"/>
    <w:rsid w:val="00E13838"/>
    <w:rsid w:val="00E156BA"/>
    <w:rsid w:val="00E15D24"/>
    <w:rsid w:val="00E22823"/>
    <w:rsid w:val="00E258A3"/>
    <w:rsid w:val="00E32478"/>
    <w:rsid w:val="00E326E9"/>
    <w:rsid w:val="00E362CF"/>
    <w:rsid w:val="00E36665"/>
    <w:rsid w:val="00E43E3C"/>
    <w:rsid w:val="00E47603"/>
    <w:rsid w:val="00E50E23"/>
    <w:rsid w:val="00E550A7"/>
    <w:rsid w:val="00E64E96"/>
    <w:rsid w:val="00E70B8C"/>
    <w:rsid w:val="00E8062D"/>
    <w:rsid w:val="00E82430"/>
    <w:rsid w:val="00E82F0C"/>
    <w:rsid w:val="00E8325A"/>
    <w:rsid w:val="00E90154"/>
    <w:rsid w:val="00E90CB0"/>
    <w:rsid w:val="00E90F86"/>
    <w:rsid w:val="00E93C7F"/>
    <w:rsid w:val="00E94673"/>
    <w:rsid w:val="00E96E24"/>
    <w:rsid w:val="00EA4523"/>
    <w:rsid w:val="00EA63E0"/>
    <w:rsid w:val="00EB072A"/>
    <w:rsid w:val="00EB1423"/>
    <w:rsid w:val="00EB4648"/>
    <w:rsid w:val="00EB4BE2"/>
    <w:rsid w:val="00EB6045"/>
    <w:rsid w:val="00EB70A8"/>
    <w:rsid w:val="00EC107B"/>
    <w:rsid w:val="00EC2579"/>
    <w:rsid w:val="00EC2D7B"/>
    <w:rsid w:val="00EC324C"/>
    <w:rsid w:val="00EC3E7B"/>
    <w:rsid w:val="00ED0E5B"/>
    <w:rsid w:val="00ED1943"/>
    <w:rsid w:val="00ED6825"/>
    <w:rsid w:val="00EE26BA"/>
    <w:rsid w:val="00EE2C0E"/>
    <w:rsid w:val="00EE4D7C"/>
    <w:rsid w:val="00EE6593"/>
    <w:rsid w:val="00EE7054"/>
    <w:rsid w:val="00EF02C6"/>
    <w:rsid w:val="00EF0905"/>
    <w:rsid w:val="00EF1A03"/>
    <w:rsid w:val="00EF333B"/>
    <w:rsid w:val="00EF4474"/>
    <w:rsid w:val="00EF483E"/>
    <w:rsid w:val="00EF7062"/>
    <w:rsid w:val="00F028DC"/>
    <w:rsid w:val="00F1192F"/>
    <w:rsid w:val="00F13A7D"/>
    <w:rsid w:val="00F22281"/>
    <w:rsid w:val="00F23E61"/>
    <w:rsid w:val="00F24411"/>
    <w:rsid w:val="00F25773"/>
    <w:rsid w:val="00F37193"/>
    <w:rsid w:val="00F4009F"/>
    <w:rsid w:val="00F40452"/>
    <w:rsid w:val="00F45B6B"/>
    <w:rsid w:val="00F46C9F"/>
    <w:rsid w:val="00F46D42"/>
    <w:rsid w:val="00F47E80"/>
    <w:rsid w:val="00F5105E"/>
    <w:rsid w:val="00F549F4"/>
    <w:rsid w:val="00F57FF4"/>
    <w:rsid w:val="00F62DC9"/>
    <w:rsid w:val="00F636A6"/>
    <w:rsid w:val="00F63849"/>
    <w:rsid w:val="00F70A57"/>
    <w:rsid w:val="00F7155C"/>
    <w:rsid w:val="00F75927"/>
    <w:rsid w:val="00F8378A"/>
    <w:rsid w:val="00F8491A"/>
    <w:rsid w:val="00F85E26"/>
    <w:rsid w:val="00F85F67"/>
    <w:rsid w:val="00F92139"/>
    <w:rsid w:val="00F94177"/>
    <w:rsid w:val="00FA085A"/>
    <w:rsid w:val="00FA0AA0"/>
    <w:rsid w:val="00FA0DAC"/>
    <w:rsid w:val="00FA487D"/>
    <w:rsid w:val="00FA5D39"/>
    <w:rsid w:val="00FB177B"/>
    <w:rsid w:val="00FB2E38"/>
    <w:rsid w:val="00FB2EB7"/>
    <w:rsid w:val="00FB4436"/>
    <w:rsid w:val="00FB6605"/>
    <w:rsid w:val="00FB7881"/>
    <w:rsid w:val="00FC43DC"/>
    <w:rsid w:val="00FC5CD7"/>
    <w:rsid w:val="00FD26DC"/>
    <w:rsid w:val="00FD3C73"/>
    <w:rsid w:val="00FD4181"/>
    <w:rsid w:val="00FD7DC8"/>
    <w:rsid w:val="00FD7E66"/>
    <w:rsid w:val="00FE1B50"/>
    <w:rsid w:val="00FE4576"/>
    <w:rsid w:val="00FE4BCB"/>
    <w:rsid w:val="00FE5342"/>
    <w:rsid w:val="00FE5D9B"/>
    <w:rsid w:val="00FF1190"/>
    <w:rsid w:val="00FF470F"/>
    <w:rsid w:val="00FF519F"/>
    <w:rsid w:val="00FF52B4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C1138E"/>
  <w15:docId w15:val="{0F67B565-B69C-4B06-8619-F2EA80939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50" w:lineRule="auto"/>
      <w:ind w:left="24" w:hanging="10"/>
    </w:pPr>
    <w:rPr>
      <w:rFonts w:ascii="Arial" w:eastAsia="Arial" w:hAnsi="Arial" w:cs="Arial"/>
      <w:color w:val="666666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24" w:hanging="10"/>
      <w:outlineLvl w:val="0"/>
    </w:pPr>
    <w:rPr>
      <w:rFonts w:ascii="Arial" w:eastAsia="Arial" w:hAnsi="Arial" w:cs="Arial"/>
      <w:color w:val="666666"/>
      <w:sz w:val="3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78"/>
      <w:ind w:left="24" w:hanging="10"/>
      <w:outlineLvl w:val="1"/>
    </w:pPr>
    <w:rPr>
      <w:rFonts w:ascii="Arial" w:eastAsia="Arial" w:hAnsi="Arial" w:cs="Arial"/>
      <w:color w:val="FF8D13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Arial" w:eastAsia="Arial" w:hAnsi="Arial" w:cs="Arial"/>
      <w:color w:val="FF8D13"/>
      <w:sz w:val="28"/>
    </w:rPr>
  </w:style>
  <w:style w:type="character" w:customStyle="1" w:styleId="Heading1Char">
    <w:name w:val="Heading 1 Char"/>
    <w:link w:val="Heading1"/>
    <w:rPr>
      <w:rFonts w:ascii="Arial" w:eastAsia="Arial" w:hAnsi="Arial" w:cs="Arial"/>
      <w:color w:val="666666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02FE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2FEE"/>
    <w:rPr>
      <w:rFonts w:ascii="Arial" w:eastAsia="Arial" w:hAnsi="Arial" w:cs="Arial"/>
      <w:color w:val="666666"/>
      <w:sz w:val="20"/>
    </w:rPr>
  </w:style>
  <w:style w:type="paragraph" w:styleId="Footer">
    <w:name w:val="footer"/>
    <w:basedOn w:val="Normal"/>
    <w:link w:val="FooterChar"/>
    <w:uiPriority w:val="99"/>
    <w:unhideWhenUsed/>
    <w:rsid w:val="00602FE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FEE"/>
    <w:rPr>
      <w:rFonts w:ascii="Arial" w:eastAsia="Arial" w:hAnsi="Arial" w:cs="Arial"/>
      <w:color w:val="666666"/>
      <w:sz w:val="20"/>
    </w:rPr>
  </w:style>
  <w:style w:type="character" w:styleId="Hyperlink">
    <w:name w:val="Hyperlink"/>
    <w:basedOn w:val="DefaultParagraphFont"/>
    <w:uiPriority w:val="99"/>
    <w:unhideWhenUsed/>
    <w:rsid w:val="00257A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7ADB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6D570E"/>
    <w:pPr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  <w:color w:val="auto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36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668"/>
    <w:rPr>
      <w:rFonts w:ascii="Segoe UI" w:eastAsia="Arial" w:hAnsi="Segoe UI" w:cs="Segoe UI"/>
      <w:color w:val="666666"/>
      <w:sz w:val="18"/>
      <w:szCs w:val="18"/>
    </w:rPr>
  </w:style>
  <w:style w:type="paragraph" w:customStyle="1" w:styleId="previous">
    <w:name w:val="previous"/>
    <w:basedOn w:val="Normal"/>
    <w:rsid w:val="00EF1A03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  <w:lang w:val="en-IN" w:eastAsia="en-IN"/>
    </w:rPr>
  </w:style>
  <w:style w:type="paragraph" w:customStyle="1" w:styleId="showing">
    <w:name w:val="showing"/>
    <w:basedOn w:val="Normal"/>
    <w:rsid w:val="00EF1A03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  <w:lang w:val="en-IN" w:eastAsia="en-IN"/>
    </w:rPr>
  </w:style>
  <w:style w:type="paragraph" w:customStyle="1" w:styleId="next">
    <w:name w:val="next"/>
    <w:basedOn w:val="Normal"/>
    <w:rsid w:val="00EF1A03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  <w:lang w:val="en-IN" w:eastAsia="en-IN"/>
    </w:rPr>
  </w:style>
  <w:style w:type="paragraph" w:customStyle="1" w:styleId="toolbar-item">
    <w:name w:val="toolbar-item"/>
    <w:basedOn w:val="Normal"/>
    <w:rsid w:val="00EF1A03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  <w:lang w:val="en-IN" w:eastAsia="en-IN"/>
    </w:rPr>
  </w:style>
  <w:style w:type="paragraph" w:styleId="NormalWeb">
    <w:name w:val="Normal (Web)"/>
    <w:basedOn w:val="Normal"/>
    <w:uiPriority w:val="99"/>
    <w:unhideWhenUsed/>
    <w:rsid w:val="00684DB7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  <w:lang w:val="en-IN" w:eastAsia="en-IN"/>
    </w:rPr>
  </w:style>
  <w:style w:type="table" w:styleId="TableGrid0">
    <w:name w:val="Table Grid"/>
    <w:basedOn w:val="TableNormal"/>
    <w:uiPriority w:val="39"/>
    <w:rsid w:val="00053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530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309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309F"/>
    <w:rPr>
      <w:rFonts w:ascii="Arial" w:eastAsia="Arial" w:hAnsi="Arial" w:cs="Arial"/>
      <w:color w:val="66666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30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309F"/>
    <w:rPr>
      <w:rFonts w:ascii="Arial" w:eastAsia="Arial" w:hAnsi="Arial" w:cs="Arial"/>
      <w:b/>
      <w:bCs/>
      <w:color w:val="666666"/>
      <w:sz w:val="20"/>
      <w:szCs w:val="20"/>
    </w:rPr>
  </w:style>
  <w:style w:type="table" w:customStyle="1" w:styleId="TableGrid1">
    <w:name w:val="Table Grid1"/>
    <w:basedOn w:val="TableNormal"/>
    <w:next w:val="TableGrid0"/>
    <w:uiPriority w:val="59"/>
    <w:rsid w:val="00550443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DB6FA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6E5B6D"/>
    <w:pPr>
      <w:spacing w:after="0" w:line="240" w:lineRule="auto"/>
    </w:pPr>
    <w:rPr>
      <w:rFonts w:ascii="Arial" w:eastAsia="Arial" w:hAnsi="Arial" w:cs="Arial"/>
      <w:color w:val="666666"/>
      <w:sz w:val="20"/>
    </w:rPr>
  </w:style>
  <w:style w:type="paragraph" w:customStyle="1" w:styleId="paragraph">
    <w:name w:val="paragraph"/>
    <w:basedOn w:val="Normal"/>
    <w:rsid w:val="004455F4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efaultParagraphFont"/>
    <w:rsid w:val="004455F4"/>
  </w:style>
  <w:style w:type="character" w:customStyle="1" w:styleId="eop">
    <w:name w:val="eop"/>
    <w:basedOn w:val="DefaultParagraphFont"/>
    <w:rsid w:val="00445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4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68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15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21603">
          <w:marLeft w:val="0"/>
          <w:marRight w:val="0"/>
          <w:marTop w:val="0"/>
          <w:marBottom w:val="0"/>
          <w:divBdr>
            <w:top w:val="single" w:sz="6" w:space="8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45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18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14691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0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9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5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9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ax.thomsonreuters.com/support/onesource/indirect-tax/?search=000045053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tax.thomsonreuters.com/support/onesource/indirect-tax/?search=000045053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ax.thomsonreuters.com/support/onesource/indirect-tax/?search=000045054" TargetMode="External"/><Relationship Id="rId5" Type="http://schemas.openxmlformats.org/officeDocument/2006/relationships/styles" Target="styles.xml"/><Relationship Id="rId15" Type="http://schemas.openxmlformats.org/officeDocument/2006/relationships/hyperlink" Target="https://tax.thomsonreuters.com/support/onesource/indirect-tax/?search=000045053" TargetMode="External"/><Relationship Id="rId10" Type="http://schemas.openxmlformats.org/officeDocument/2006/relationships/hyperlink" Target="https://tax.thomsonreuters.com/support/onesource/indirect-tax/?search=00004505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tax.thomsonreuters.com/support/onesource/indirect-tax/?search=0000450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8f1d777b-f312-4f35-ad17-76a053f5a891" xsi:nil="true"/>
    <_ip_UnifiedCompliancePolicyProperties xmlns="http://schemas.microsoft.com/sharepoint/v3" xsi:nil="true"/>
    <lcf76f155ced4ddcb4097134ff3c332f xmlns="7e5b6e98-aa69-444d-b436-54d30798970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8EA5DD52C3FC47A45E6402F8FC3FB6" ma:contentTypeVersion="20" ma:contentTypeDescription="Create a new document." ma:contentTypeScope="" ma:versionID="2864bd285e417763f4603ccaebf4ac81">
  <xsd:schema xmlns:xsd="http://www.w3.org/2001/XMLSchema" xmlns:xs="http://www.w3.org/2001/XMLSchema" xmlns:p="http://schemas.microsoft.com/office/2006/metadata/properties" xmlns:ns1="http://schemas.microsoft.com/sharepoint/v3" xmlns:ns2="7e5b6e98-aa69-444d-b436-54d307989701" xmlns:ns3="8f1d777b-f312-4f35-ad17-76a053f5a891" targetNamespace="http://schemas.microsoft.com/office/2006/metadata/properties" ma:root="true" ma:fieldsID="a277fdaaf75e3518609ad947a2a34327" ns1:_="" ns2:_="" ns3:_="">
    <xsd:import namespace="http://schemas.microsoft.com/sharepoint/v3"/>
    <xsd:import namespace="7e5b6e98-aa69-444d-b436-54d307989701"/>
    <xsd:import namespace="8f1d777b-f312-4f35-ad17-76a053f5a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b6e98-aa69-444d-b436-54d3079897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3a93e6a-eb94-4f22-847d-80c377548a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1d777b-f312-4f35-ad17-76a053f5a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42a1fc4-3196-4bf0-8142-e773edca4e75}" ma:internalName="TaxCatchAll" ma:showField="CatchAllData" ma:web="8f1d777b-f312-4f35-ad17-76a053f5a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333A5E-B0BA-4DBC-B021-567309F478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F98425-18AD-4186-B820-35690F66BA7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f1d777b-f312-4f35-ad17-76a053f5a891"/>
    <ds:schemaRef ds:uri="7e5b6e98-aa69-444d-b436-54d307989701"/>
  </ds:schemaRefs>
</ds:datastoreItem>
</file>

<file path=customXml/itemProps3.xml><?xml version="1.0" encoding="utf-8"?>
<ds:datastoreItem xmlns:ds="http://schemas.openxmlformats.org/officeDocument/2006/customXml" ds:itemID="{F18F5BB0-B467-49FE-BC06-565A74F074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5b6e98-aa69-444d-b436-54d307989701"/>
    <ds:schemaRef ds:uri="8f1d777b-f312-4f35-ad17-76a053f5a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ONESOURCE Indirect Tax for Oracle Fusion Tax Product Updates</vt:lpstr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ONESOURCE Indirect Tax for Oracle Fusion Tax Product Updates</dc:title>
  <dc:subject>Product Name</dc:subject>
  <dc:creator>Thomson Reuters</dc:creator>
  <cp:keywords/>
  <cp:lastModifiedBy>Putta, Pradeep</cp:lastModifiedBy>
  <cp:revision>3</cp:revision>
  <dcterms:created xsi:type="dcterms:W3CDTF">2024-06-10T17:58:00Z</dcterms:created>
  <dcterms:modified xsi:type="dcterms:W3CDTF">2024-06-10T18:58:00Z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40b759c-a4fa-4906-9af9-c1e5f6aa5e0f_Enabled">
    <vt:lpwstr>True</vt:lpwstr>
  </property>
  <property fmtid="{D5CDD505-2E9C-101B-9397-08002B2CF9AE}" pid="3" name="MSIP_Label_440b759c-a4fa-4906-9af9-c1e5f6aa5e0f_SiteId">
    <vt:lpwstr>62ccb864-6a1a-4b5d-8e1c-397dec1a8258</vt:lpwstr>
  </property>
  <property fmtid="{D5CDD505-2E9C-101B-9397-08002B2CF9AE}" pid="4" name="MSIP_Label_440b759c-a4fa-4906-9af9-c1e5f6aa5e0f_Ref">
    <vt:lpwstr>https://api.informationprotection.azure.com/api/62ccb864-6a1a-4b5d-8e1c-397dec1a8258</vt:lpwstr>
  </property>
  <property fmtid="{D5CDD505-2E9C-101B-9397-08002B2CF9AE}" pid="5" name="MSIP_Label_440b759c-a4fa-4906-9af9-c1e5f6aa5e0f_SetBy">
    <vt:lpwstr>sergio.silveira@thomsonreuters.com</vt:lpwstr>
  </property>
  <property fmtid="{D5CDD505-2E9C-101B-9397-08002B2CF9AE}" pid="6" name="MSIP_Label_440b759c-a4fa-4906-9af9-c1e5f6aa5e0f_SetDate">
    <vt:lpwstr>2019-05-15T15:06:54.0163228-05:00</vt:lpwstr>
  </property>
  <property fmtid="{D5CDD505-2E9C-101B-9397-08002B2CF9AE}" pid="7" name="MSIP_Label_440b759c-a4fa-4906-9af9-c1e5f6aa5e0f_Name">
    <vt:lpwstr>Public</vt:lpwstr>
  </property>
  <property fmtid="{D5CDD505-2E9C-101B-9397-08002B2CF9AE}" pid="8" name="MSIP_Label_440b759c-a4fa-4906-9af9-c1e5f6aa5e0f_Application">
    <vt:lpwstr>Microsoft Azure Information Protection</vt:lpwstr>
  </property>
  <property fmtid="{D5CDD505-2E9C-101B-9397-08002B2CF9AE}" pid="9" name="MSIP_Label_440b759c-a4fa-4906-9af9-c1e5f6aa5e0f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0x010100FD8EA5DD52C3FC47A45E6402F8FC3FB6</vt:lpwstr>
  </property>
</Properties>
</file>